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A8174" w14:textId="6E500042" w:rsidR="00E81AE6" w:rsidRPr="00E81AE6" w:rsidRDefault="00173E65" w:rsidP="00E81AE6">
      <w:pPr>
        <w:pStyle w:val="berschrift1"/>
        <w:spacing w:before="120" w:after="120"/>
        <w:jc w:val="left"/>
        <w:rPr>
          <w:rFonts w:ascii="Leelawadee UI" w:hAnsi="Leelawadee UI" w:cs="Leelawadee UI"/>
          <w:lang w:val="nl-NL"/>
        </w:rPr>
      </w:pPr>
      <w:bookmarkStart w:id="0" w:name="_Hlk35788741"/>
      <w:r>
        <w:rPr>
          <w:rFonts w:ascii="Leelawadee UI" w:hAnsi="Leelawadee UI" w:cs="Leelawadee UI"/>
          <w:lang w:val="nl-NL"/>
        </w:rPr>
        <w:t>5. Sönndag nah O</w:t>
      </w:r>
      <w:r w:rsidR="00E81AE6" w:rsidRPr="00E81AE6">
        <w:rPr>
          <w:rFonts w:ascii="Leelawadee UI" w:hAnsi="Leelawadee UI" w:cs="Leelawadee UI"/>
          <w:lang w:val="nl-NL"/>
        </w:rPr>
        <w:t>stern - Rogate</w:t>
      </w:r>
    </w:p>
    <w:p w14:paraId="4A11EDAF" w14:textId="7BCA3A2E" w:rsidR="00F977B7" w:rsidRPr="00F977B7" w:rsidRDefault="00F977B7" w:rsidP="00C35694">
      <w:pPr>
        <w:pStyle w:val="berschrift2"/>
        <w:spacing w:before="360"/>
      </w:pPr>
      <w:r w:rsidRPr="00F977B7">
        <w:t xml:space="preserve">Spröök för de Week </w:t>
      </w:r>
      <w:r w:rsidR="00E81AE6">
        <w:t>– Psalm 66,20</w:t>
      </w:r>
    </w:p>
    <w:p w14:paraId="6EE9B3AE" w14:textId="77777777" w:rsidR="00E81AE6" w:rsidRPr="00E81AE6" w:rsidRDefault="00E81AE6" w:rsidP="00E81AE6">
      <w:pPr>
        <w:rPr>
          <w:rFonts w:ascii="Leelawadee UI" w:hAnsi="Leelawadee UI" w:cs="Leelawadee UI"/>
          <w:color w:val="C00000"/>
        </w:rPr>
      </w:pPr>
      <w:r w:rsidRPr="00E81AE6">
        <w:rPr>
          <w:rFonts w:ascii="Leelawadee UI" w:hAnsi="Leelawadee UI" w:cs="Leelawadee UI"/>
          <w:color w:val="C00000"/>
        </w:rPr>
        <w:t xml:space="preserve">Loff un Dank wees Gott, </w:t>
      </w:r>
    </w:p>
    <w:p w14:paraId="169F0C54" w14:textId="77777777" w:rsidR="00E81AE6" w:rsidRPr="00E81AE6" w:rsidRDefault="00E81AE6" w:rsidP="00E81AE6">
      <w:pPr>
        <w:rPr>
          <w:rFonts w:ascii="Leelawadee UI" w:hAnsi="Leelawadee UI" w:cs="Leelawadee UI"/>
          <w:color w:val="C00000"/>
        </w:rPr>
      </w:pPr>
      <w:r w:rsidRPr="00E81AE6">
        <w:rPr>
          <w:rFonts w:ascii="Leelawadee UI" w:hAnsi="Leelawadee UI" w:cs="Leelawadee UI"/>
          <w:color w:val="C00000"/>
        </w:rPr>
        <w:t>dat he mien Beden nich minnachten deit</w:t>
      </w:r>
    </w:p>
    <w:p w14:paraId="62099A54" w14:textId="77777777" w:rsidR="00E81AE6" w:rsidRDefault="00E81AE6" w:rsidP="00E81AE6">
      <w:pPr>
        <w:rPr>
          <w:rFonts w:ascii="Leelawadee UI" w:hAnsi="Leelawadee UI" w:cs="Leelawadee UI"/>
          <w:color w:val="C00000"/>
        </w:rPr>
      </w:pPr>
      <w:r w:rsidRPr="00E81AE6">
        <w:rPr>
          <w:rFonts w:ascii="Leelawadee UI" w:hAnsi="Leelawadee UI" w:cs="Leelawadee UI"/>
          <w:color w:val="C00000"/>
        </w:rPr>
        <w:t>un sien Goodigkeit nich van mi nimmt.</w:t>
      </w:r>
      <w:r w:rsidRPr="00E81AE6">
        <w:rPr>
          <w:rStyle w:val="Funotenzeichen"/>
          <w:rFonts w:ascii="Leelawadee UI" w:hAnsi="Leelawadee UI" w:cs="Leelawadee UI"/>
          <w:color w:val="C00000"/>
        </w:rPr>
        <w:t xml:space="preserve"> </w:t>
      </w:r>
      <w:r>
        <w:rPr>
          <w:rStyle w:val="Funotenzeichen"/>
          <w:rFonts w:ascii="Leelawadee UI" w:hAnsi="Leelawadee UI" w:cs="Leelawadee UI"/>
          <w:color w:val="C00000"/>
        </w:rPr>
        <w:footnoteReference w:id="1"/>
      </w:r>
    </w:p>
    <w:p w14:paraId="141F17DC" w14:textId="5427E1BC" w:rsidR="00E81AE6" w:rsidRPr="00E81AE6" w:rsidRDefault="00E81AE6" w:rsidP="00E81AE6">
      <w:pPr>
        <w:pStyle w:val="berschrift2"/>
      </w:pPr>
      <w:r w:rsidRPr="00E81AE6">
        <w:t>Psalm 95</w:t>
      </w:r>
      <w:r w:rsidR="004B1BE5">
        <w:t>,1-7</w:t>
      </w:r>
      <w:r w:rsidRPr="00E81AE6">
        <w:t xml:space="preserve"> </w:t>
      </w:r>
    </w:p>
    <w:p w14:paraId="4347D28E" w14:textId="77777777" w:rsidR="00E81AE6" w:rsidRPr="00E81AE6" w:rsidRDefault="00E81AE6" w:rsidP="00E81AE6">
      <w:pPr>
        <w:rPr>
          <w:rFonts w:ascii="Leelawadee UI" w:hAnsi="Leelawadee UI" w:cs="Leelawadee UI"/>
        </w:rPr>
      </w:pPr>
      <w:r w:rsidRPr="00E81AE6">
        <w:rPr>
          <w:rFonts w:ascii="Leelawadee UI" w:hAnsi="Leelawadee UI" w:cs="Leelawadee UI"/>
        </w:rPr>
        <w:t xml:space="preserve">1 Kaamt her, laat us den Herrn priesen </w:t>
      </w:r>
    </w:p>
    <w:p w14:paraId="3565740B" w14:textId="77777777" w:rsidR="00E81AE6" w:rsidRPr="00E81AE6" w:rsidRDefault="00E81AE6" w:rsidP="00E81AE6">
      <w:pPr>
        <w:rPr>
          <w:rFonts w:ascii="Leelawadee UI" w:hAnsi="Leelawadee UI" w:cs="Leelawadee UI"/>
        </w:rPr>
      </w:pPr>
      <w:r w:rsidRPr="00E81AE6">
        <w:rPr>
          <w:rFonts w:ascii="Leelawadee UI" w:hAnsi="Leelawadee UI" w:cs="Leelawadee UI"/>
        </w:rPr>
        <w:t xml:space="preserve">un juchheien den Steen von use Rettung! </w:t>
      </w:r>
    </w:p>
    <w:p w14:paraId="10219766" w14:textId="77777777" w:rsidR="00E81AE6" w:rsidRPr="00E81AE6" w:rsidRDefault="00E81AE6" w:rsidP="00E81AE6">
      <w:pPr>
        <w:rPr>
          <w:rFonts w:ascii="Leelawadee UI" w:hAnsi="Leelawadee UI" w:cs="Leelawadee UI"/>
        </w:rPr>
      </w:pPr>
      <w:r w:rsidRPr="00E81AE6">
        <w:rPr>
          <w:rFonts w:ascii="Leelawadee UI" w:hAnsi="Leelawadee UI" w:cs="Leelawadee UI"/>
        </w:rPr>
        <w:t xml:space="preserve">2 Laat us mit Dank vör sien Angesicht kamen </w:t>
      </w:r>
    </w:p>
    <w:p w14:paraId="73B9EFE1" w14:textId="77777777" w:rsidR="00E81AE6" w:rsidRPr="00E81AE6" w:rsidRDefault="00E81AE6" w:rsidP="00E81AE6">
      <w:pPr>
        <w:rPr>
          <w:rFonts w:ascii="Leelawadee UI" w:hAnsi="Leelawadee UI" w:cs="Leelawadee UI"/>
        </w:rPr>
      </w:pPr>
      <w:r w:rsidRPr="00E81AE6">
        <w:rPr>
          <w:rFonts w:ascii="Leelawadee UI" w:hAnsi="Leelawadee UI" w:cs="Leelawadee UI"/>
        </w:rPr>
        <w:t xml:space="preserve">un em juchheien mit Psalmen. </w:t>
      </w:r>
    </w:p>
    <w:p w14:paraId="3F34840C" w14:textId="77777777" w:rsidR="00E81AE6" w:rsidRPr="00E81AE6" w:rsidRDefault="00E81AE6" w:rsidP="00E81AE6">
      <w:pPr>
        <w:rPr>
          <w:rFonts w:ascii="Leelawadee UI" w:hAnsi="Leelawadee UI" w:cs="Leelawadee UI"/>
        </w:rPr>
      </w:pPr>
      <w:r w:rsidRPr="00E81AE6">
        <w:rPr>
          <w:rFonts w:ascii="Leelawadee UI" w:hAnsi="Leelawadee UI" w:cs="Leelawadee UI"/>
        </w:rPr>
        <w:t xml:space="preserve">3 Denn de Herr is ‘n groten Gott </w:t>
      </w:r>
    </w:p>
    <w:p w14:paraId="5CBA9D32" w14:textId="77777777" w:rsidR="00E81AE6" w:rsidRPr="00E81AE6" w:rsidRDefault="00E81AE6" w:rsidP="00E81AE6">
      <w:pPr>
        <w:rPr>
          <w:rFonts w:ascii="Leelawadee UI" w:hAnsi="Leelawadee UI" w:cs="Leelawadee UI"/>
        </w:rPr>
      </w:pPr>
      <w:r w:rsidRPr="00E81AE6">
        <w:rPr>
          <w:rFonts w:ascii="Leelawadee UI" w:hAnsi="Leelawadee UI" w:cs="Leelawadee UI"/>
        </w:rPr>
        <w:t xml:space="preserve">un ‘n groten König över alle Götter. </w:t>
      </w:r>
    </w:p>
    <w:p w14:paraId="7E2D6306" w14:textId="77777777" w:rsidR="00E81AE6" w:rsidRPr="00A960EA" w:rsidRDefault="00E81AE6" w:rsidP="00E81AE6">
      <w:pPr>
        <w:rPr>
          <w:rFonts w:ascii="Leelawadee UI" w:hAnsi="Leelawadee UI" w:cs="Leelawadee UI"/>
          <w:lang w:val="nl-NL"/>
        </w:rPr>
      </w:pPr>
      <w:r w:rsidRPr="00A960EA">
        <w:rPr>
          <w:rFonts w:ascii="Leelawadee UI" w:hAnsi="Leelawadee UI" w:cs="Leelawadee UI"/>
          <w:lang w:val="nl-NL"/>
        </w:rPr>
        <w:t xml:space="preserve">4 In siene Hand is dat Deepe up de Eer, </w:t>
      </w:r>
    </w:p>
    <w:p w14:paraId="2E3CD18B" w14:textId="77777777" w:rsidR="00E81AE6" w:rsidRPr="00A960EA" w:rsidRDefault="00E81AE6" w:rsidP="00E81AE6">
      <w:pPr>
        <w:rPr>
          <w:rFonts w:ascii="Leelawadee UI" w:hAnsi="Leelawadee UI" w:cs="Leelawadee UI"/>
          <w:lang w:val="nl-NL"/>
        </w:rPr>
      </w:pPr>
      <w:r w:rsidRPr="00A960EA">
        <w:rPr>
          <w:rFonts w:ascii="Leelawadee UI" w:hAnsi="Leelawadee UI" w:cs="Leelawadee UI"/>
          <w:lang w:val="nl-NL"/>
        </w:rPr>
        <w:t xml:space="preserve">un dat Hoge von de Barge is uk sien. </w:t>
      </w:r>
    </w:p>
    <w:p w14:paraId="6E3F9EC8" w14:textId="77777777" w:rsidR="00E81AE6" w:rsidRPr="00A960EA" w:rsidRDefault="00E81AE6" w:rsidP="00E81AE6">
      <w:pPr>
        <w:rPr>
          <w:rFonts w:ascii="Leelawadee UI" w:hAnsi="Leelawadee UI" w:cs="Leelawadee UI"/>
          <w:lang w:val="nl-NL"/>
        </w:rPr>
      </w:pPr>
      <w:r w:rsidRPr="00A960EA">
        <w:rPr>
          <w:rFonts w:ascii="Leelawadee UI" w:hAnsi="Leelawadee UI" w:cs="Leelawadee UI"/>
          <w:lang w:val="nl-NL"/>
        </w:rPr>
        <w:t>5 De See is sien, un hei hett ehr maakt,</w:t>
      </w:r>
    </w:p>
    <w:p w14:paraId="19BB3DF8" w14:textId="77777777" w:rsidR="00E81AE6" w:rsidRPr="00A960EA" w:rsidRDefault="00E81AE6" w:rsidP="00E81AE6">
      <w:pPr>
        <w:rPr>
          <w:rFonts w:ascii="Leelawadee UI" w:hAnsi="Leelawadee UI" w:cs="Leelawadee UI"/>
          <w:lang w:val="nl-NL"/>
        </w:rPr>
      </w:pPr>
      <w:r w:rsidRPr="00A960EA">
        <w:rPr>
          <w:rFonts w:ascii="Leelawadee UI" w:hAnsi="Leelawadee UI" w:cs="Leelawadee UI"/>
          <w:lang w:val="nl-NL"/>
        </w:rPr>
        <w:t>un siene Hannen hett uk dat Dröge maakt.</w:t>
      </w:r>
    </w:p>
    <w:p w14:paraId="6EE595D0" w14:textId="77777777" w:rsidR="003E3D72" w:rsidRPr="00A960EA" w:rsidRDefault="003E3D72" w:rsidP="00E81AE6">
      <w:pPr>
        <w:rPr>
          <w:rFonts w:ascii="Leelawadee UI" w:hAnsi="Leelawadee UI" w:cs="Leelawadee UI"/>
          <w:lang w:val="nl-NL"/>
        </w:rPr>
      </w:pPr>
      <w:r w:rsidRPr="00A960EA">
        <w:rPr>
          <w:rFonts w:ascii="Leelawadee UI" w:hAnsi="Leelawadee UI" w:cs="Leelawadee UI"/>
          <w:lang w:val="nl-NL"/>
        </w:rPr>
        <w:br w:type="column"/>
      </w:r>
    </w:p>
    <w:p w14:paraId="43429F50" w14:textId="77777777" w:rsidR="003E3D72" w:rsidRPr="00A960EA" w:rsidRDefault="003E3D72" w:rsidP="00E81AE6">
      <w:pPr>
        <w:rPr>
          <w:rFonts w:ascii="Leelawadee UI" w:hAnsi="Leelawadee UI" w:cs="Leelawadee UI"/>
          <w:sz w:val="28"/>
          <w:lang w:val="nl-NL"/>
        </w:rPr>
      </w:pPr>
    </w:p>
    <w:p w14:paraId="1EDB4BBB" w14:textId="77777777" w:rsidR="003E3D72" w:rsidRPr="00A960EA" w:rsidRDefault="003E3D72" w:rsidP="00E81AE6">
      <w:pPr>
        <w:rPr>
          <w:rFonts w:ascii="Leelawadee UI" w:hAnsi="Leelawadee UI" w:cs="Leelawadee UI"/>
          <w:sz w:val="12"/>
          <w:lang w:val="nl-NL"/>
        </w:rPr>
      </w:pPr>
    </w:p>
    <w:p w14:paraId="3F45085E" w14:textId="204C0151" w:rsidR="00E81AE6" w:rsidRPr="00E81AE6" w:rsidRDefault="00E81AE6" w:rsidP="00E81AE6">
      <w:pPr>
        <w:rPr>
          <w:rFonts w:ascii="Leelawadee UI" w:hAnsi="Leelawadee UI" w:cs="Leelawadee UI"/>
        </w:rPr>
      </w:pPr>
      <w:r w:rsidRPr="00E81AE6">
        <w:rPr>
          <w:rFonts w:ascii="Leelawadee UI" w:hAnsi="Leelawadee UI" w:cs="Leelawadee UI"/>
        </w:rPr>
        <w:t xml:space="preserve">6 Kaamt, laat us anbeden un knien </w:t>
      </w:r>
    </w:p>
    <w:p w14:paraId="565EDD9B" w14:textId="77777777" w:rsidR="00E81AE6" w:rsidRPr="00E81AE6" w:rsidRDefault="00E81AE6" w:rsidP="00E81AE6">
      <w:pPr>
        <w:rPr>
          <w:rFonts w:ascii="Leelawadee UI" w:hAnsi="Leelawadee UI" w:cs="Leelawadee UI"/>
        </w:rPr>
      </w:pPr>
      <w:r w:rsidRPr="00E81AE6">
        <w:rPr>
          <w:rFonts w:ascii="Leelawadee UI" w:hAnsi="Leelawadee UI" w:cs="Leelawadee UI"/>
        </w:rPr>
        <w:t>un dalfallen vör den Herrn, de us maakt hett.</w:t>
      </w:r>
    </w:p>
    <w:p w14:paraId="10686CE3" w14:textId="77777777" w:rsidR="00E81AE6" w:rsidRPr="00E81AE6" w:rsidRDefault="00E81AE6" w:rsidP="00E81AE6">
      <w:pPr>
        <w:rPr>
          <w:rFonts w:ascii="Leelawadee UI" w:hAnsi="Leelawadee UI" w:cs="Leelawadee UI"/>
        </w:rPr>
      </w:pPr>
      <w:r w:rsidRPr="00E81AE6">
        <w:rPr>
          <w:rFonts w:ascii="Leelawadee UI" w:hAnsi="Leelawadee UI" w:cs="Leelawadee UI"/>
        </w:rPr>
        <w:t>7 Denn hei is use Gott</w:t>
      </w:r>
    </w:p>
    <w:p w14:paraId="64B0175F" w14:textId="5D4A5B55" w:rsidR="00876E7B" w:rsidRDefault="00E81AE6" w:rsidP="00F977B7">
      <w:pPr>
        <w:rPr>
          <w:rFonts w:ascii="Leelawadee UI" w:hAnsi="Leelawadee UI" w:cs="Leelawadee UI"/>
        </w:rPr>
      </w:pPr>
      <w:r w:rsidRPr="00E81AE6">
        <w:rPr>
          <w:rFonts w:ascii="Leelawadee UI" w:hAnsi="Leelawadee UI" w:cs="Leelawadee UI"/>
        </w:rPr>
        <w:t>un wi sünd dat Volk von siene Weid un Schape von siene Hand.</w:t>
      </w:r>
      <w:r w:rsidR="003E3D72">
        <w:rPr>
          <w:rStyle w:val="Funotenzeichen"/>
          <w:rFonts w:ascii="Leelawadee UI" w:hAnsi="Leelawadee UI" w:cs="Leelawadee UI"/>
        </w:rPr>
        <w:footnoteReference w:id="2"/>
      </w:r>
      <w:r w:rsidRPr="00E81AE6">
        <w:rPr>
          <w:rFonts w:ascii="Leelawadee UI" w:hAnsi="Leelawadee UI" w:cs="Leelawadee UI"/>
        </w:rPr>
        <w:t xml:space="preserve"> </w:t>
      </w:r>
    </w:p>
    <w:p w14:paraId="79F6B43E" w14:textId="77777777" w:rsidR="00A960EA" w:rsidRDefault="003E3D72" w:rsidP="00A960EA">
      <w:pPr>
        <w:pStyle w:val="berschrift2"/>
        <w:spacing w:after="0"/>
        <w:rPr>
          <w:lang w:val="nl-NL"/>
        </w:rPr>
      </w:pPr>
      <w:r w:rsidRPr="00A960EA">
        <w:rPr>
          <w:lang w:val="nl-NL"/>
        </w:rPr>
        <w:t>VI</w:t>
      </w:r>
      <w:r w:rsidR="00876E7B" w:rsidRPr="00A960EA">
        <w:rPr>
          <w:lang w:val="nl-NL"/>
        </w:rPr>
        <w:tab/>
        <w:t xml:space="preserve">Lääst ward ut </w:t>
      </w:r>
      <w:r w:rsidRPr="00A960EA">
        <w:rPr>
          <w:lang w:val="nl-NL"/>
        </w:rPr>
        <w:t xml:space="preserve">dat </w:t>
      </w:r>
      <w:r w:rsidR="00876E7B" w:rsidRPr="00A960EA">
        <w:rPr>
          <w:lang w:val="nl-NL"/>
        </w:rPr>
        <w:t>Ole Testament ut</w:t>
      </w:r>
      <w:r w:rsidR="00F977B7" w:rsidRPr="00A960EA">
        <w:rPr>
          <w:lang w:val="nl-NL"/>
        </w:rPr>
        <w:t xml:space="preserve"> </w:t>
      </w:r>
      <w:r w:rsidR="00E81AE6" w:rsidRPr="00A960EA">
        <w:rPr>
          <w:lang w:val="nl-NL"/>
        </w:rPr>
        <w:t xml:space="preserve">dat </w:t>
      </w:r>
    </w:p>
    <w:p w14:paraId="4DF2B2E8" w14:textId="65996DB3" w:rsidR="00E81AE6" w:rsidRPr="007400A6" w:rsidRDefault="00E81AE6" w:rsidP="00A960EA">
      <w:pPr>
        <w:pStyle w:val="berschrift2"/>
        <w:spacing w:before="0"/>
        <w:ind w:firstLine="0"/>
        <w:rPr>
          <w:rFonts w:ascii="Arial" w:hAnsi="Arial" w:cs="Arial"/>
          <w:bCs/>
        </w:rPr>
      </w:pPr>
      <w:r w:rsidRPr="00A960EA">
        <w:rPr>
          <w:lang w:val="nl-NL"/>
        </w:rPr>
        <w:t>2. Mosebook 32, 7-14</w:t>
      </w:r>
      <w:r w:rsidRPr="00A960EA">
        <w:rPr>
          <w:lang w:val="nl-NL"/>
        </w:rPr>
        <w:tab/>
      </w:r>
      <w:r w:rsidRPr="007400A6">
        <w:t xml:space="preserve"> </w:t>
      </w:r>
    </w:p>
    <w:p w14:paraId="3B4844C1" w14:textId="7900565A" w:rsidR="00E81AE6" w:rsidRPr="00A960EA" w:rsidRDefault="00E81AE6" w:rsidP="00E81AE6">
      <w:pPr>
        <w:rPr>
          <w:rFonts w:ascii="Leelawadee UI" w:hAnsi="Leelawadee UI" w:cs="Leelawadee UI"/>
          <w:lang w:val="nl-NL"/>
        </w:rPr>
      </w:pPr>
      <w:r w:rsidRPr="00A960EA">
        <w:rPr>
          <w:rFonts w:ascii="Leelawadee UI" w:hAnsi="Leelawadee UI" w:cs="Leelawadee UI"/>
          <w:lang w:val="nl-NL"/>
        </w:rPr>
        <w:t xml:space="preserve">7 De Herr see to Mose: „Tau, gah nu wedder hendaal; den dat is ne Schanne mit dien Volk, dat du ut Ägyptenland rutbrocht hest.  </w:t>
      </w:r>
    </w:p>
    <w:p w14:paraId="4D8AA2F4" w14:textId="39C2F686" w:rsidR="00E81AE6" w:rsidRPr="003E3D72" w:rsidRDefault="00E81AE6" w:rsidP="00E81AE6">
      <w:pPr>
        <w:rPr>
          <w:rFonts w:ascii="Leelawadee UI" w:hAnsi="Leelawadee UI" w:cs="Leelawadee UI"/>
        </w:rPr>
      </w:pPr>
      <w:r w:rsidRPr="003E3D72">
        <w:rPr>
          <w:rFonts w:ascii="Leelawadee UI" w:hAnsi="Leelawadee UI" w:cs="Leelawadee UI"/>
        </w:rPr>
        <w:t xml:space="preserve">8 Se sünd flink von den Weg afgahn, den ik jüm vörschreven heff. Se hebbt sik ’n Kalf ut Guld goten un hebbt dat anbeedt un em Opfer brocht un seggt: Dat sünd diene Götter, Israel, de dik ut Ägyptenland rutbrocht hebbt.” </w:t>
      </w:r>
    </w:p>
    <w:p w14:paraId="5A9A374A" w14:textId="1468AF83" w:rsidR="00E81AE6" w:rsidRPr="00816AAA" w:rsidRDefault="00E81AE6" w:rsidP="00E81AE6">
      <w:pPr>
        <w:rPr>
          <w:rFonts w:ascii="Leelawadee UI" w:hAnsi="Leelawadee UI" w:cs="Leelawadee UI"/>
        </w:rPr>
      </w:pPr>
      <w:r w:rsidRPr="00816AAA">
        <w:rPr>
          <w:rFonts w:ascii="Leelawadee UI" w:hAnsi="Leelawadee UI" w:cs="Leelawadee UI"/>
        </w:rPr>
        <w:t xml:space="preserve">9 Un de Herr sä to Mose: „Ik heff sein, dat düt een </w:t>
      </w:r>
      <w:r w:rsidRPr="00E414DB">
        <w:rPr>
          <w:rFonts w:ascii="Leelawadee UI" w:hAnsi="Leelawadee UI" w:cs="Leelawadee UI"/>
        </w:rPr>
        <w:t>upsternaatscht</w:t>
      </w:r>
      <w:r w:rsidR="00E414DB" w:rsidRPr="00E414DB">
        <w:rPr>
          <w:rStyle w:val="Funotenzeichen"/>
          <w:rFonts w:ascii="Leelawadee UI" w:hAnsi="Leelawadee UI" w:cs="Leelawadee UI"/>
        </w:rPr>
        <w:footnoteReference w:id="3"/>
      </w:r>
      <w:r w:rsidR="00816AAA" w:rsidRPr="00E414DB">
        <w:rPr>
          <w:rFonts w:ascii="Leelawadee UI" w:hAnsi="Leelawadee UI" w:cs="Leelawadee UI"/>
        </w:rPr>
        <w:t xml:space="preserve"> </w:t>
      </w:r>
      <w:r w:rsidR="00E414DB" w:rsidRPr="00E414DB">
        <w:rPr>
          <w:rFonts w:ascii="Leelawadee UI" w:hAnsi="Leelawadee UI" w:cs="Leelawadee UI"/>
        </w:rPr>
        <w:t xml:space="preserve"> </w:t>
      </w:r>
      <w:r w:rsidRPr="00E414DB">
        <w:rPr>
          <w:rFonts w:ascii="Leelawadee UI" w:hAnsi="Leelawadee UI" w:cs="Leelawadee UI"/>
        </w:rPr>
        <w:t>Volk</w:t>
      </w:r>
      <w:r w:rsidRPr="00816AAA">
        <w:rPr>
          <w:rFonts w:ascii="Leelawadee UI" w:hAnsi="Leelawadee UI" w:cs="Leelawadee UI"/>
        </w:rPr>
        <w:t xml:space="preserve"> is.“ </w:t>
      </w:r>
    </w:p>
    <w:p w14:paraId="69480B1D" w14:textId="77777777" w:rsidR="00E81AE6" w:rsidRPr="00E414DB" w:rsidRDefault="00E81AE6" w:rsidP="00E81AE6">
      <w:pPr>
        <w:rPr>
          <w:rFonts w:ascii="Leelawadee UI" w:hAnsi="Leelawadee UI" w:cs="Leelawadee UI"/>
          <w:lang w:val="nl-NL"/>
        </w:rPr>
      </w:pPr>
      <w:r w:rsidRPr="00E414DB">
        <w:rPr>
          <w:rFonts w:ascii="Leelawadee UI" w:hAnsi="Leelawadee UI" w:cs="Leelawadee UI"/>
          <w:lang w:val="nl-NL"/>
        </w:rPr>
        <w:t xml:space="preserve">10 Und nu laat mik, dat mien Brast up jüm daalgeiht und </w:t>
      </w:r>
      <w:r w:rsidRPr="00E414DB">
        <w:rPr>
          <w:rFonts w:ascii="Leelawadee UI" w:hAnsi="Leelawadee UI" w:cs="Leelawadee UI"/>
          <w:lang w:val="nl-NL"/>
        </w:rPr>
        <w:t xml:space="preserve">jüm toschannen maakt; daför will ik dik tau een groot Volk maken. </w:t>
      </w:r>
    </w:p>
    <w:p w14:paraId="0BDF53B2" w14:textId="67CEBAB7" w:rsidR="00E81AE6" w:rsidRPr="003E3D72" w:rsidRDefault="003E3D72" w:rsidP="00E81AE6">
      <w:pPr>
        <w:rPr>
          <w:rFonts w:ascii="Leelawadee UI" w:hAnsi="Leelawadee UI" w:cs="Leelawadee UI"/>
        </w:rPr>
      </w:pPr>
      <w:r w:rsidRPr="00816AAA">
        <w:rPr>
          <w:rFonts w:ascii="Leelawadee UI" w:hAnsi="Leelawadee UI" w:cs="Leelawadee UI"/>
        </w:rPr>
        <w:br w:type="column"/>
      </w:r>
      <w:r w:rsidR="00E81AE6" w:rsidRPr="003E3D72">
        <w:rPr>
          <w:rFonts w:ascii="Leelawadee UI" w:hAnsi="Leelawadee UI" w:cs="Leelawadee UI"/>
        </w:rPr>
        <w:lastRenderedPageBreak/>
        <w:t xml:space="preserve">11 Mose wull den Herrn, </w:t>
      </w:r>
      <w:r w:rsidR="00E81AE6" w:rsidRPr="003E3D72">
        <w:rPr>
          <w:rFonts w:ascii="Leelawadee UI" w:hAnsi="Leelawadee UI" w:cs="Leelawadee UI"/>
        </w:rPr>
        <w:t>sienen Gott</w:t>
      </w:r>
      <w:r w:rsidR="00E81AE6" w:rsidRPr="00077C5C">
        <w:rPr>
          <w:rFonts w:ascii="Leelawadee UI" w:hAnsi="Leelawadee UI" w:cs="Leelawadee UI"/>
        </w:rPr>
        <w:t>, begööschen</w:t>
      </w:r>
      <w:r w:rsidR="00E414DB" w:rsidRPr="00077C5C">
        <w:rPr>
          <w:rStyle w:val="Funotenzeichen"/>
          <w:rFonts w:ascii="Leelawadee UI" w:hAnsi="Leelawadee UI" w:cs="Leelawadee UI"/>
        </w:rPr>
        <w:footnoteReference w:id="4"/>
      </w:r>
      <w:r w:rsidR="00816AAA">
        <w:rPr>
          <w:rFonts w:ascii="Leelawadee UI" w:hAnsi="Leelawadee UI" w:cs="Leelawadee UI"/>
        </w:rPr>
        <w:t xml:space="preserve"> </w:t>
      </w:r>
      <w:r w:rsidR="00E81AE6" w:rsidRPr="003E3D72">
        <w:rPr>
          <w:rFonts w:ascii="Leelawadee UI" w:hAnsi="Leelawadee UI" w:cs="Leelawadee UI"/>
        </w:rPr>
        <w:t xml:space="preserve">un sä: „Herr, warum brennt dien Brast duller un duller över dien Volk, da du ut Ägyptenland rutbrocht hest mit grote Macht un mit een starke Hand? </w:t>
      </w:r>
    </w:p>
    <w:p w14:paraId="701FA32C" w14:textId="7E8D54F2" w:rsidR="00E81AE6" w:rsidRPr="003E3D72" w:rsidRDefault="00E81AE6" w:rsidP="00E81AE6">
      <w:pPr>
        <w:rPr>
          <w:rFonts w:ascii="Leelawadee UI" w:hAnsi="Leelawadee UI" w:cs="Leelawadee UI"/>
        </w:rPr>
      </w:pPr>
      <w:r w:rsidRPr="003E3D72">
        <w:rPr>
          <w:rFonts w:ascii="Leelawadee UI" w:hAnsi="Leelawadee UI" w:cs="Leelawadee UI"/>
        </w:rPr>
        <w:t xml:space="preserve">12 Warum schüllen de Ägypters seggen: „Tau jüm ehr </w:t>
      </w:r>
      <w:r w:rsidRPr="003E3D72">
        <w:rPr>
          <w:rFonts w:ascii="Leelawadee UI" w:hAnsi="Leelawadee UI" w:cs="Leelawadee UI"/>
        </w:rPr>
        <w:t xml:space="preserve">Unglück hett hei jüm rutbroch, üm jüm doot to schlaan inne Barge un jüm verschwinnen tau laten von de Eer? Laat doch af von diene glöhnige Rage, un laat di dat Leege gereuen, wat du över dien Volk bringen wullt. </w:t>
      </w:r>
    </w:p>
    <w:p w14:paraId="08C3AF59" w14:textId="77777777" w:rsidR="00E81AE6" w:rsidRPr="003E3D72" w:rsidRDefault="00E81AE6" w:rsidP="00E81AE6">
      <w:pPr>
        <w:rPr>
          <w:rFonts w:ascii="Leelawadee UI" w:hAnsi="Leelawadee UI" w:cs="Leelawadee UI"/>
        </w:rPr>
      </w:pPr>
      <w:r w:rsidRPr="003E3D72">
        <w:rPr>
          <w:rFonts w:ascii="Leelawadee UI" w:hAnsi="Leelawadee UI" w:cs="Leelawadee UI"/>
        </w:rPr>
        <w:t xml:space="preserve">13 Denk an diene Knechte Abraham, Isaak und Israel, dei du bi di sülmst swöört un tauseggt hest:  Ik will jük Kinner un Kinneskinner geven so veel as Stern an’n Himmel, un dat ganze Land, dat ik tauseggt heff, will ik jaue Nahkamen geven, un sei schüld dat för ewig behalen. </w:t>
      </w:r>
    </w:p>
    <w:p w14:paraId="562A8D39" w14:textId="37BA7CBF" w:rsidR="00E81AE6" w:rsidRPr="003E3D72" w:rsidRDefault="00E81AE6" w:rsidP="003E3D72">
      <w:pPr>
        <w:rPr>
          <w:rFonts w:ascii="Leelawadee UI" w:hAnsi="Leelawadee UI" w:cs="Leelawadee UI"/>
        </w:rPr>
      </w:pPr>
      <w:r w:rsidRPr="003E3D72">
        <w:rPr>
          <w:rFonts w:ascii="Leelawadee UI" w:hAnsi="Leelawadee UI" w:cs="Leelawadee UI"/>
        </w:rPr>
        <w:t>14 un den Herrn gereu dat Leege, d</w:t>
      </w:r>
      <w:r w:rsidR="003E3D72">
        <w:rPr>
          <w:rFonts w:ascii="Leelawadee UI" w:hAnsi="Leelawadee UI" w:cs="Leelawadee UI"/>
        </w:rPr>
        <w:t>at hei sien Volk andrauht harr.</w:t>
      </w:r>
      <w:r w:rsidR="003E3D72" w:rsidRPr="003E3D72">
        <w:rPr>
          <w:rStyle w:val="Funotenzeichen"/>
          <w:rFonts w:ascii="Leelawadee UI" w:hAnsi="Leelawadee UI" w:cs="Leelawadee UI"/>
        </w:rPr>
        <w:t xml:space="preserve"> </w:t>
      </w:r>
      <w:r w:rsidR="003E3D72">
        <w:rPr>
          <w:rStyle w:val="Funotenzeichen"/>
          <w:rFonts w:ascii="Leelawadee UI" w:hAnsi="Leelawadee UI" w:cs="Leelawadee UI"/>
        </w:rPr>
        <w:footnoteReference w:id="5"/>
      </w:r>
    </w:p>
    <w:p w14:paraId="64E4F75C" w14:textId="5B30CB52" w:rsidR="003E3D72" w:rsidRDefault="009D0249" w:rsidP="003E3D72">
      <w:pPr>
        <w:pStyle w:val="berschrift2"/>
        <w:spacing w:after="0"/>
        <w:rPr>
          <w:bCs/>
        </w:rPr>
      </w:pPr>
      <w:r>
        <w:rPr>
          <w:bCs/>
        </w:rPr>
        <w:br w:type="column"/>
      </w:r>
      <w:r w:rsidR="003E3D72">
        <w:rPr>
          <w:bCs/>
        </w:rPr>
        <w:lastRenderedPageBreak/>
        <w:t>V</w:t>
      </w:r>
      <w:r w:rsidR="003E3D72">
        <w:rPr>
          <w:bCs/>
        </w:rPr>
        <w:tab/>
        <w:t xml:space="preserve">De Epistel steit in </w:t>
      </w:r>
      <w:r w:rsidR="00E81AE6">
        <w:rPr>
          <w:bCs/>
        </w:rPr>
        <w:t xml:space="preserve">Paulus sien 1. Breef an </w:t>
      </w:r>
    </w:p>
    <w:p w14:paraId="24E69FF2" w14:textId="49DE014E" w:rsidR="00E81AE6" w:rsidRPr="00077C5C" w:rsidRDefault="00E81AE6" w:rsidP="003E3D72">
      <w:pPr>
        <w:pStyle w:val="berschrift2"/>
        <w:spacing w:before="0"/>
        <w:ind w:firstLine="0"/>
        <w:rPr>
          <w:bCs/>
          <w:lang w:val="nl-NL"/>
        </w:rPr>
      </w:pPr>
      <w:r w:rsidRPr="00077C5C">
        <w:rPr>
          <w:bCs/>
          <w:lang w:val="nl-NL"/>
        </w:rPr>
        <w:t>Timotheus 2, 1-6a</w:t>
      </w:r>
    </w:p>
    <w:p w14:paraId="23966B62" w14:textId="4E2C8518"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 xml:space="preserve">1 Toeerst legg ik jo dit an’t Hart, un för all de Minschen schöllt ji dat doon: Bidden, Beden un Danken. </w:t>
      </w:r>
    </w:p>
    <w:p w14:paraId="5CA254A8"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 xml:space="preserve">2 För all, de dat Seggen hebbt, dat wi ruhig un still leven koent, as tofreeden Minschen. </w:t>
      </w:r>
    </w:p>
    <w:p w14:paraId="5A96AADD" w14:textId="77777777" w:rsidR="00E81AE6" w:rsidRPr="003E3D72" w:rsidRDefault="00E81AE6" w:rsidP="00E81AE6">
      <w:pPr>
        <w:rPr>
          <w:rFonts w:ascii="Leelawadee UI" w:hAnsi="Leelawadee UI" w:cs="Leelawadee UI"/>
        </w:rPr>
      </w:pPr>
      <w:r w:rsidRPr="003E3D72">
        <w:rPr>
          <w:rFonts w:ascii="Leelawadee UI" w:hAnsi="Leelawadee UI" w:cs="Leelawadee UI"/>
        </w:rPr>
        <w:t xml:space="preserve">3 So höört sik dat, un so will uns’ Herr dat ok hebben. </w:t>
      </w:r>
    </w:p>
    <w:p w14:paraId="0161D848" w14:textId="610E606E" w:rsidR="00E81AE6" w:rsidRPr="003E3D72" w:rsidRDefault="00E81AE6" w:rsidP="00E81AE6">
      <w:pPr>
        <w:rPr>
          <w:rFonts w:ascii="Leelawadee UI" w:hAnsi="Leelawadee UI" w:cs="Leelawadee UI"/>
        </w:rPr>
      </w:pPr>
      <w:r w:rsidRPr="003E3D72">
        <w:rPr>
          <w:rFonts w:ascii="Leelawadee UI" w:hAnsi="Leelawadee UI" w:cs="Leelawadee UI"/>
        </w:rPr>
        <w:t xml:space="preserve">4 He will: All de Minschen schöllt redd’ warrn, un altohoop schöllt se kinnenlehrn, woans dat mit de Wohrheit is. </w:t>
      </w:r>
    </w:p>
    <w:p w14:paraId="21B2F08A"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 xml:space="preserve">5 Dat gifft man bloots een Gott un bloots een Middelsmann twüschen Gott un de Minschen; dat is de Minsch Jesus Christus. </w:t>
      </w:r>
    </w:p>
    <w:p w14:paraId="77B3B784" w14:textId="468C7F49" w:rsidR="003E3D72" w:rsidRPr="00077C5C" w:rsidRDefault="00E81AE6" w:rsidP="00E81AE6">
      <w:pPr>
        <w:rPr>
          <w:rFonts w:ascii="Leelawadee UI" w:hAnsi="Leelawadee UI" w:cs="Leelawadee UI"/>
          <w:lang w:val="nl-NL"/>
        </w:rPr>
      </w:pPr>
      <w:r w:rsidRPr="00077C5C">
        <w:rPr>
          <w:rFonts w:ascii="Leelawadee UI" w:hAnsi="Leelawadee UI" w:cs="Leelawadee UI"/>
          <w:lang w:val="nl-NL"/>
        </w:rPr>
        <w:t>6a De hett dor vull för betohlt, wat jedeneen frie is.</w:t>
      </w:r>
      <w:r w:rsidR="003E3D72" w:rsidRPr="00077C5C">
        <w:rPr>
          <w:rStyle w:val="Funotenzeichen"/>
          <w:rFonts w:ascii="Leelawadee UI" w:hAnsi="Leelawadee UI" w:cs="Leelawadee UI"/>
          <w:lang w:val="nl-NL"/>
        </w:rPr>
        <w:t xml:space="preserve"> </w:t>
      </w:r>
      <w:r w:rsidR="003E3D72" w:rsidRPr="003E3D72">
        <w:rPr>
          <w:rStyle w:val="Funotenzeichen"/>
          <w:rFonts w:ascii="Leelawadee UI" w:hAnsi="Leelawadee UI" w:cs="Leelawadee UI"/>
        </w:rPr>
        <w:footnoteReference w:id="6"/>
      </w:r>
    </w:p>
    <w:p w14:paraId="66E4231A" w14:textId="793405A3" w:rsidR="003E3D72" w:rsidRPr="00876E7B" w:rsidRDefault="003E3D72" w:rsidP="003E3D72">
      <w:pPr>
        <w:pStyle w:val="berschrift2"/>
      </w:pPr>
      <w:r w:rsidRPr="00876E7B">
        <w:t xml:space="preserve">Halleluja Psalm </w:t>
      </w:r>
      <w:r>
        <w:t>66,20</w:t>
      </w:r>
      <w:r w:rsidRPr="00876E7B">
        <w:t>; Lukas 24, 6a.34</w:t>
      </w:r>
      <w:r w:rsidRPr="00876E7B">
        <w:tab/>
      </w:r>
    </w:p>
    <w:p w14:paraId="59239AFF" w14:textId="77777777" w:rsidR="003E3D72" w:rsidRPr="00077C5C" w:rsidRDefault="003E3D72" w:rsidP="003E3D72">
      <w:pPr>
        <w:rPr>
          <w:rFonts w:ascii="Leelawadee UI" w:hAnsi="Leelawadee UI" w:cs="Leelawadee UI"/>
          <w:color w:val="C00000"/>
        </w:rPr>
      </w:pPr>
      <w:r w:rsidRPr="00077C5C">
        <w:rPr>
          <w:rFonts w:ascii="Leelawadee UI" w:hAnsi="Leelawadee UI" w:cs="Leelawadee UI"/>
          <w:color w:val="C00000"/>
        </w:rPr>
        <w:t>Halleluja.</w:t>
      </w:r>
    </w:p>
    <w:p w14:paraId="23C64EFC" w14:textId="77777777" w:rsidR="003E3D72" w:rsidRPr="003E3D72" w:rsidRDefault="003E3D72" w:rsidP="003E3D72">
      <w:pPr>
        <w:rPr>
          <w:rFonts w:ascii="Leelawadee UI" w:hAnsi="Leelawadee UI" w:cs="Leelawadee UI"/>
          <w:color w:val="C00000"/>
        </w:rPr>
      </w:pPr>
      <w:r w:rsidRPr="003E3D72">
        <w:rPr>
          <w:rFonts w:ascii="Leelawadee UI" w:hAnsi="Leelawadee UI" w:cs="Leelawadee UI"/>
          <w:color w:val="C00000"/>
        </w:rPr>
        <w:t>Loovt Gott, de mien Gebeed nich minnacht</w:t>
      </w:r>
    </w:p>
    <w:p w14:paraId="09D0CE26" w14:textId="77777777" w:rsidR="003E3D72" w:rsidRPr="003E3D72" w:rsidRDefault="003E3D72" w:rsidP="003E3D72">
      <w:pPr>
        <w:rPr>
          <w:rFonts w:ascii="Leelawadee UI" w:hAnsi="Leelawadee UI" w:cs="Leelawadee UI"/>
          <w:color w:val="C00000"/>
        </w:rPr>
      </w:pPr>
      <w:r w:rsidRPr="003E3D72">
        <w:rPr>
          <w:rFonts w:ascii="Leelawadee UI" w:hAnsi="Leelawadee UI" w:cs="Leelawadee UI"/>
          <w:color w:val="C00000"/>
        </w:rPr>
        <w:t xml:space="preserve">un sien Gnaad nich afkehrt von mik. </w:t>
      </w:r>
    </w:p>
    <w:p w14:paraId="02841663" w14:textId="77777777" w:rsidR="003E3D72" w:rsidRDefault="003E3D72" w:rsidP="003E3D72">
      <w:pPr>
        <w:rPr>
          <w:rFonts w:ascii="Leelawadee UI" w:hAnsi="Leelawadee UI" w:cs="Leelawadee UI"/>
          <w:color w:val="C00000"/>
        </w:rPr>
      </w:pPr>
      <w:r>
        <w:rPr>
          <w:rFonts w:ascii="Leelawadee UI" w:hAnsi="Leelawadee UI" w:cs="Leelawadee UI"/>
          <w:color w:val="C00000"/>
        </w:rPr>
        <w:t>Halleluja.</w:t>
      </w:r>
    </w:p>
    <w:p w14:paraId="205B7A1B" w14:textId="77777777" w:rsidR="003E3D72" w:rsidRDefault="003E3D72" w:rsidP="003E3D72">
      <w:pPr>
        <w:rPr>
          <w:rFonts w:ascii="Leelawadee UI" w:hAnsi="Leelawadee UI" w:cs="Leelawadee UI"/>
          <w:color w:val="C00000"/>
        </w:rPr>
      </w:pPr>
      <w:r>
        <w:rPr>
          <w:rFonts w:ascii="Leelawadee UI" w:hAnsi="Leelawadee UI" w:cs="Leelawadee UI"/>
          <w:color w:val="C00000"/>
        </w:rPr>
        <w:t>De Herr es upstoahn!</w:t>
      </w:r>
    </w:p>
    <w:p w14:paraId="706822BE" w14:textId="77777777" w:rsidR="003E3D72" w:rsidRDefault="003E3D72" w:rsidP="003E3D72">
      <w:pPr>
        <w:rPr>
          <w:rFonts w:ascii="Leelawadee UI" w:hAnsi="Leelawadee UI" w:cs="Leelawadee UI"/>
          <w:color w:val="C00000"/>
        </w:rPr>
      </w:pPr>
      <w:r>
        <w:rPr>
          <w:rFonts w:ascii="Leelawadee UI" w:hAnsi="Leelawadee UI" w:cs="Leelawadee UI"/>
          <w:color w:val="C00000"/>
        </w:rPr>
        <w:t>Joa, hei es woahrhaftig upstoahn!</w:t>
      </w:r>
    </w:p>
    <w:p w14:paraId="6609C80F" w14:textId="2AAD7366" w:rsidR="003E3D72" w:rsidRPr="009D0249" w:rsidRDefault="003E3D72" w:rsidP="003E3D72">
      <w:pPr>
        <w:rPr>
          <w:rFonts w:ascii="Leelawadee UI" w:hAnsi="Leelawadee UI" w:cs="Leelawadee UI"/>
          <w:color w:val="C00000"/>
        </w:rPr>
      </w:pPr>
      <w:r w:rsidRPr="009D0249">
        <w:rPr>
          <w:rFonts w:ascii="Leelawadee UI" w:hAnsi="Leelawadee UI" w:cs="Leelawadee UI"/>
          <w:color w:val="C00000"/>
        </w:rPr>
        <w:t>Halleluja.</w:t>
      </w:r>
      <w:r w:rsidR="009D0249" w:rsidRPr="009D0249">
        <w:rPr>
          <w:rStyle w:val="Funotenzeichen"/>
          <w:rFonts w:ascii="Leelawadee UI" w:hAnsi="Leelawadee UI" w:cs="Leelawadee UI"/>
          <w:color w:val="C00000"/>
        </w:rPr>
        <w:t xml:space="preserve"> </w:t>
      </w:r>
      <w:r w:rsidR="009D0249" w:rsidRPr="009D0249">
        <w:rPr>
          <w:rStyle w:val="Funotenzeichen"/>
          <w:rFonts w:ascii="Leelawadee UI" w:hAnsi="Leelawadee UI" w:cs="Leelawadee UI"/>
          <w:color w:val="C00000"/>
        </w:rPr>
        <w:footnoteReference w:id="7"/>
      </w:r>
    </w:p>
    <w:p w14:paraId="01E97709" w14:textId="15E96B2F" w:rsidR="00E81AE6" w:rsidRDefault="00E81AE6" w:rsidP="009D0249">
      <w:pPr>
        <w:pStyle w:val="berschrift2"/>
        <w:rPr>
          <w:bCs/>
        </w:rPr>
      </w:pPr>
      <w:r>
        <w:rPr>
          <w:bCs/>
        </w:rPr>
        <w:lastRenderedPageBreak/>
        <w:t>IV</w:t>
      </w:r>
      <w:r w:rsidR="009D0249">
        <w:rPr>
          <w:bCs/>
        </w:rPr>
        <w:tab/>
      </w:r>
      <w:r>
        <w:rPr>
          <w:bCs/>
        </w:rPr>
        <w:t>Ut dat Evangelium nah Lukas 11, 1-13</w:t>
      </w:r>
    </w:p>
    <w:p w14:paraId="2D04073E" w14:textId="00DDE343" w:rsidR="00E81AE6" w:rsidRPr="009D0249" w:rsidRDefault="00E81AE6" w:rsidP="00E81AE6">
      <w:pPr>
        <w:rPr>
          <w:rFonts w:ascii="Leelawadee UI" w:hAnsi="Leelawadee UI" w:cs="Leelawadee UI"/>
        </w:rPr>
      </w:pPr>
      <w:r w:rsidRPr="009D0249">
        <w:rPr>
          <w:rFonts w:ascii="Leelawadee UI" w:hAnsi="Leelawadee UI" w:cs="Leelawadee UI"/>
        </w:rPr>
        <w:t xml:space="preserve">1 Dat dräg sik tau, dat Jesus an een Steed wörr un beed. </w:t>
      </w:r>
      <w:r w:rsidR="00816AAA">
        <w:rPr>
          <w:rFonts w:ascii="Leelawadee UI" w:hAnsi="Leelawadee UI" w:cs="Leelawadee UI"/>
        </w:rPr>
        <w:t>U</w:t>
      </w:r>
      <w:r w:rsidRPr="009D0249">
        <w:rPr>
          <w:rFonts w:ascii="Leelawadee UI" w:hAnsi="Leelawadee UI" w:cs="Leelawadee UI"/>
        </w:rPr>
        <w:t xml:space="preserve">n as hei uphör, sä een von de Jüngers tau em: Herr, lehr uns beden so as Johannes sien Jüngers lehrt hett. </w:t>
      </w:r>
    </w:p>
    <w:p w14:paraId="0E96943E"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 xml:space="preserve">2 Un hei see tau jüm: Wenn ji beed, seggt: Vader, laat hillig warden dien Nam’n. Laat kamen dien Riek. Giff uns Dag um Dag dat Brod, dat wi jeden Dag nödig hebbt, </w:t>
      </w:r>
    </w:p>
    <w:p w14:paraId="41C1C346" w14:textId="246791DA" w:rsidR="00E81AE6" w:rsidRPr="009D0249" w:rsidRDefault="00E81AE6" w:rsidP="00E81AE6">
      <w:pPr>
        <w:rPr>
          <w:rFonts w:ascii="Leelawadee UI" w:hAnsi="Leelawadee UI" w:cs="Leelawadee UI"/>
        </w:rPr>
      </w:pPr>
      <w:r w:rsidRPr="009D0249">
        <w:rPr>
          <w:rFonts w:ascii="Leelawadee UI" w:hAnsi="Leelawadee UI" w:cs="Leelawadee UI"/>
        </w:rPr>
        <w:t xml:space="preserve">4 un vergeev uns unse Sünnen; denn ok wi vergeevt jedeen, de an uns schüllig warrt. </w:t>
      </w:r>
      <w:r w:rsidR="009D0249">
        <w:rPr>
          <w:rFonts w:ascii="Leelawadee UI" w:hAnsi="Leelawadee UI" w:cs="Leelawadee UI"/>
        </w:rPr>
        <w:t>Un bring uns nich in Versökung.</w:t>
      </w:r>
      <w:r w:rsidR="009D0249" w:rsidRPr="009D0249">
        <w:rPr>
          <w:rStyle w:val="FunotentextZchn"/>
          <w:rFonts w:ascii="Leelawadee UI" w:hAnsi="Leelawadee UI" w:cs="Leelawadee UI"/>
        </w:rPr>
        <w:t xml:space="preserve"> </w:t>
      </w:r>
      <w:r w:rsidR="009D0249">
        <w:rPr>
          <w:rStyle w:val="Funotenzeichen"/>
          <w:rFonts w:ascii="Leelawadee UI" w:hAnsi="Leelawadee UI" w:cs="Leelawadee UI"/>
        </w:rPr>
        <w:footnoteReference w:id="8"/>
      </w:r>
    </w:p>
    <w:p w14:paraId="416D2979" w14:textId="77777777" w:rsidR="00E81AE6" w:rsidRPr="009D0249" w:rsidRDefault="00E81AE6" w:rsidP="00E81AE6">
      <w:pPr>
        <w:rPr>
          <w:rFonts w:ascii="Leelawadee UI" w:hAnsi="Leelawadee UI" w:cs="Leelawadee UI"/>
        </w:rPr>
      </w:pPr>
      <w:r w:rsidRPr="009D0249">
        <w:rPr>
          <w:rFonts w:ascii="Leelawadee UI" w:hAnsi="Leelawadee UI" w:cs="Leelawadee UI"/>
        </w:rPr>
        <w:t>5 Jesus schnack jüm an: „Gifft dat ünner jau’n Minschen, dei eenen Fründ hett, üm nachs besöcht un anhoolt: ‚Leibe Fründ, lehn mi doch drei Broode;</w:t>
      </w:r>
    </w:p>
    <w:p w14:paraId="13DCE705" w14:textId="109D1EB3"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6 ik heff unverwachtens Besöök kr</w:t>
      </w:r>
      <w:r w:rsidR="00F928B6" w:rsidRPr="00077C5C">
        <w:rPr>
          <w:rFonts w:ascii="Leelawadee UI" w:hAnsi="Leelawadee UI" w:cs="Leelawadee UI"/>
          <w:lang w:val="nl-NL"/>
        </w:rPr>
        <w:t>eegen un kann üm niks vörsetten</w:t>
      </w:r>
      <w:r w:rsidRPr="00077C5C">
        <w:rPr>
          <w:rFonts w:ascii="Leelawadee UI" w:hAnsi="Leelawadee UI" w:cs="Leelawadee UI"/>
          <w:lang w:val="nl-NL"/>
        </w:rPr>
        <w:t>’</w:t>
      </w:r>
      <w:r w:rsidR="00F928B6" w:rsidRPr="00077C5C">
        <w:rPr>
          <w:rFonts w:ascii="Leelawadee UI" w:hAnsi="Leelawadee UI" w:cs="Leelawadee UI"/>
          <w:lang w:val="nl-NL"/>
        </w:rPr>
        <w:t>.</w:t>
      </w:r>
    </w:p>
    <w:p w14:paraId="1C97590D" w14:textId="758F08DE"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7 Un de Fründ achter dei Döör gifft üm to Antwoord un seggt: ‚Wees nich so luud, mien Kinner liggt al in’ Bedd; ik kann nich mehr upstaan un di wat geven’</w:t>
      </w:r>
      <w:r w:rsidR="00F928B6" w:rsidRPr="00077C5C">
        <w:rPr>
          <w:rFonts w:ascii="Leelawadee UI" w:hAnsi="Leelawadee UI" w:cs="Leelawadee UI"/>
          <w:lang w:val="nl-NL"/>
        </w:rPr>
        <w:t>.</w:t>
      </w:r>
    </w:p>
    <w:p w14:paraId="753FFDF8" w14:textId="77777777" w:rsidR="00E81AE6" w:rsidRPr="009D0249" w:rsidRDefault="00E81AE6" w:rsidP="00E81AE6">
      <w:pPr>
        <w:rPr>
          <w:rFonts w:ascii="Leelawadee UI" w:hAnsi="Leelawadee UI" w:cs="Leelawadee UI"/>
        </w:rPr>
      </w:pPr>
      <w:r w:rsidRPr="009D0249">
        <w:rPr>
          <w:rFonts w:ascii="Leelawadee UI" w:hAnsi="Leelawadee UI" w:cs="Leelawadee UI"/>
        </w:rPr>
        <w:t>8 Ik seg jau: Wenn hei nich meer upsteiht un üm wat gifft, weil hei sien Fründ is, denn schüll hei doch wägen sien utverschämted Ankloppen upstaan un üm geven, wat hei nödig hett.</w:t>
      </w:r>
    </w:p>
    <w:p w14:paraId="32FF006A"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9 Un ik segg jau uk: Bee’, denn ward di wat geven; söök, denn warst du wat finnen; klopp an, denn ward di de Döör openmaakt.</w:t>
      </w:r>
    </w:p>
    <w:p w14:paraId="7BBFBCF1"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lastRenderedPageBreak/>
        <w:t>10 Een’, dei bidden kann, dei geiht nich leir ut; un een’, dei söcht, dei finnd; un een, dei anklopped, dei kann in’t Huus gahn.</w:t>
      </w:r>
    </w:p>
    <w:p w14:paraId="05C072F9" w14:textId="77777777" w:rsidR="00E81AE6" w:rsidRPr="009D0249" w:rsidRDefault="00E81AE6" w:rsidP="00E81AE6">
      <w:pPr>
        <w:rPr>
          <w:rFonts w:ascii="Leelawadee UI" w:hAnsi="Leelawadee UI" w:cs="Leelawadee UI"/>
        </w:rPr>
      </w:pPr>
      <w:r w:rsidRPr="009D0249">
        <w:rPr>
          <w:rFonts w:ascii="Leelawadee UI" w:hAnsi="Leelawadee UI" w:cs="Leelawadee UI"/>
        </w:rPr>
        <w:t>11 Is ünner jau’n Voder, dei sien’ Söhn, wenn dei üm noh’n Fisch fraagt, eene Schlang inne Hand drückt?</w:t>
      </w:r>
    </w:p>
    <w:p w14:paraId="43077307" w14:textId="77777777" w:rsidR="00E81AE6" w:rsidRPr="009D0249" w:rsidRDefault="00E81AE6" w:rsidP="00E81AE6">
      <w:pPr>
        <w:rPr>
          <w:rFonts w:ascii="Leelawadee UI" w:hAnsi="Leelawadee UI" w:cs="Leelawadee UI"/>
        </w:rPr>
      </w:pPr>
      <w:r w:rsidRPr="009D0249">
        <w:rPr>
          <w:rFonts w:ascii="Leelawadee UI" w:hAnsi="Leelawadee UI" w:cs="Leelawadee UI"/>
        </w:rPr>
        <w:t xml:space="preserve">12 </w:t>
      </w:r>
      <w:proofErr w:type="gramStart"/>
      <w:r w:rsidRPr="009D0249">
        <w:rPr>
          <w:rFonts w:ascii="Leelawadee UI" w:hAnsi="Leelawadee UI" w:cs="Leelawadee UI"/>
        </w:rPr>
        <w:t>Oder</w:t>
      </w:r>
      <w:proofErr w:type="gramEnd"/>
      <w:r w:rsidRPr="009D0249">
        <w:rPr>
          <w:rFonts w:ascii="Leelawadee UI" w:hAnsi="Leelawadee UI" w:cs="Leelawadee UI"/>
        </w:rPr>
        <w:t xml:space="preserve"> wenn hei üm noh’n Höhnerei fraagt, een’ Rott hinhölt?</w:t>
      </w:r>
    </w:p>
    <w:p w14:paraId="0FD4B2B5" w14:textId="439D36AD" w:rsidR="00E81AE6" w:rsidRPr="009D0249" w:rsidRDefault="00E81AE6" w:rsidP="00E81AE6">
      <w:pPr>
        <w:rPr>
          <w:rFonts w:ascii="Leelawadee UI" w:hAnsi="Leelawadee UI" w:cs="Leelawadee UI"/>
        </w:rPr>
      </w:pPr>
      <w:r w:rsidRPr="009D0249">
        <w:rPr>
          <w:rFonts w:ascii="Leelawadee UI" w:hAnsi="Leelawadee UI" w:cs="Leelawadee UI"/>
        </w:rPr>
        <w:t>13 Wenn ji nu vun Natur schlechde Minschen sünd, aver jaune Kinner wat Gaudes tokoomen laat’, kann nich dei Voder in’ Himmel veel meer den Heiligen Geist utdeilen an all dei Lüüd, dei üm dornoh anhoolt!“</w:t>
      </w:r>
      <w:r w:rsidR="009D0249">
        <w:rPr>
          <w:rStyle w:val="Funotenzeichen"/>
          <w:rFonts w:ascii="Leelawadee UI" w:hAnsi="Leelawadee UI" w:cs="Leelawadee UI"/>
        </w:rPr>
        <w:footnoteReference w:id="9"/>
      </w:r>
      <w:r w:rsidRPr="009D0249">
        <w:rPr>
          <w:rFonts w:ascii="Leelawadee UI" w:hAnsi="Leelawadee UI" w:cs="Leelawadee UI"/>
        </w:rPr>
        <w:t xml:space="preserve"> </w:t>
      </w:r>
    </w:p>
    <w:p w14:paraId="22EC215F" w14:textId="77777777" w:rsidR="009D0249" w:rsidRPr="00077C5C" w:rsidRDefault="009D0249" w:rsidP="009D0249">
      <w:pPr>
        <w:pStyle w:val="VRStumpf"/>
        <w:spacing w:before="360" w:after="240" w:line="240" w:lineRule="auto"/>
        <w:rPr>
          <w:sz w:val="36"/>
        </w:rPr>
      </w:pPr>
      <w:r w:rsidRPr="00077C5C">
        <w:rPr>
          <w:sz w:val="36"/>
        </w:rPr>
        <w:t>Predigttexte</w:t>
      </w:r>
    </w:p>
    <w:p w14:paraId="15A339DB" w14:textId="09ACD542" w:rsidR="00E81AE6" w:rsidRPr="009D0249" w:rsidRDefault="009D0249" w:rsidP="009D0249">
      <w:pPr>
        <w:pStyle w:val="berschrift2"/>
        <w:rPr>
          <w:bCs/>
        </w:rPr>
      </w:pPr>
      <w:r>
        <w:rPr>
          <w:bCs/>
        </w:rPr>
        <w:t>I</w:t>
      </w:r>
      <w:r>
        <w:rPr>
          <w:bCs/>
        </w:rPr>
        <w:tab/>
      </w:r>
      <w:r w:rsidR="00E81AE6" w:rsidRPr="009D0249">
        <w:rPr>
          <w:bCs/>
        </w:rPr>
        <w:t>Ut dat Evangelium nah Johannes 16, 23b-28 (29-32) 33</w:t>
      </w:r>
    </w:p>
    <w:p w14:paraId="44721BD6" w14:textId="77777777" w:rsidR="00E81AE6" w:rsidRPr="009D0249" w:rsidRDefault="00E81AE6" w:rsidP="00E81AE6">
      <w:pPr>
        <w:rPr>
          <w:rFonts w:ascii="Leelawadee UI" w:hAnsi="Leelawadee UI" w:cs="Leelawadee UI"/>
        </w:rPr>
      </w:pPr>
      <w:r w:rsidRPr="009D0249">
        <w:rPr>
          <w:rFonts w:ascii="Leelawadee UI" w:hAnsi="Leelawadee UI" w:cs="Leelawadee UI"/>
        </w:rPr>
        <w:t>Jesus sä to sien Jüngers:</w:t>
      </w:r>
    </w:p>
    <w:p w14:paraId="68A2A6F3"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 xml:space="preserve">23b Ji koenen d’r driest up an, wat ik jo segg: Wat ji ok för’n Anliggen an de Vader hebben, he gifft jo dat, wenn ji jo up mi beroopen. </w:t>
      </w:r>
    </w:p>
    <w:p w14:paraId="42EB99AF" w14:textId="1C6A6485"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24</w:t>
      </w:r>
      <w:r w:rsidR="009D0249" w:rsidRPr="00077C5C">
        <w:rPr>
          <w:rFonts w:ascii="Leelawadee UI" w:hAnsi="Leelawadee UI" w:cs="Leelawadee UI"/>
          <w:lang w:val="nl-NL"/>
        </w:rPr>
        <w:t xml:space="preserve"> </w:t>
      </w:r>
      <w:r w:rsidRPr="00077C5C">
        <w:rPr>
          <w:rFonts w:ascii="Leelawadee UI" w:hAnsi="Leelawadee UI" w:cs="Leelawadee UI"/>
          <w:lang w:val="nl-NL"/>
        </w:rPr>
        <w:t>Sowiedher sünd ji de Vader d’r noch neet um anwest, dat he jo um mienthalven wat gifft; wenn ji darum beden, denn gifft he jo’t in Overmaat, dat ji jo Bliedskup keen Enne weeten.</w:t>
      </w:r>
    </w:p>
    <w:p w14:paraId="6373AD82"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 xml:space="preserve">25 Bit nu hento hebb ik jo dat noch all in Sprööken un Biller verklaaren musst, wat ik jo to seggen harr. Man de Tied kummt, dat ji d’r ok achterkaamen, wenn ik freebostig van mien’ Vader prooten do. </w:t>
      </w:r>
    </w:p>
    <w:p w14:paraId="67D43362"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lastRenderedPageBreak/>
        <w:t xml:space="preserve">26 Van de Dag of an beden ji denn in mien’ Naam. Dat deit denn neet mehr nöödig, dat ik de Vader för jo beden do. </w:t>
      </w:r>
    </w:p>
    <w:p w14:paraId="52C42AAA"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 xml:space="preserve">27 De Vader sülst hett jo so leev, umdat ji mi in jo Hart slooten hebben un dat ji mi ok ofglööven, dat Gott mi stüürt hett. </w:t>
      </w:r>
    </w:p>
    <w:p w14:paraId="4AA5A375"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28 Bi de Vader hebb ik west, vördat ik up de Welt kaamen bün. Nu verlaat ik de Welt we’er un gah nah de Vader to.“</w:t>
      </w:r>
    </w:p>
    <w:p w14:paraId="4F7CA854"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 xml:space="preserve">(29 Do sä’n de Jüngers: „Nu düddst du uns dat flack un frej un prootst d’r neet mehr umto. </w:t>
      </w:r>
    </w:p>
    <w:p w14:paraId="7C527CC6"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 xml:space="preserve">30 Wi sünd d’r nu heelundal achterkaamen, dat du all’s weetst un neet nöödig hest, dat di well fraggt. Darum glööven wi, dat du van Gott kaamen büst.“ </w:t>
      </w:r>
    </w:p>
    <w:p w14:paraId="0389A51B"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 xml:space="preserve">31 Do sä Jesus: „Dat seggen ji: Nu glööven wi! </w:t>
      </w:r>
    </w:p>
    <w:p w14:paraId="528FA2F2"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32 Man de Stünn kummt un is d’r al, dat ji ut’nanner loopen, elk nah sien Stee’, man ik stah darhen, heel alleen. Un doch, ik bün neet alleen! De Vader is ja bi mi.)</w:t>
      </w:r>
    </w:p>
    <w:p w14:paraId="6B6B0936" w14:textId="1E2D5712" w:rsidR="00E81AE6" w:rsidRPr="007400A6" w:rsidRDefault="00E81AE6" w:rsidP="00E81AE6">
      <w:pPr>
        <w:rPr>
          <w:rFonts w:ascii="Leelawadee UI" w:hAnsi="Leelawadee UI" w:cs="Leelawadee UI"/>
        </w:rPr>
      </w:pPr>
      <w:r w:rsidRPr="00077C5C">
        <w:rPr>
          <w:rFonts w:ascii="Leelawadee UI" w:hAnsi="Leelawadee UI" w:cs="Leelawadee UI"/>
          <w:lang w:val="nl-NL"/>
        </w:rPr>
        <w:t xml:space="preserve">33 Un dat hebbt ik jo seggt, dat ji Free in mi hebben soelt. </w:t>
      </w:r>
      <w:r w:rsidRPr="007400A6">
        <w:rPr>
          <w:rFonts w:ascii="Leelawadee UI" w:hAnsi="Leelawadee UI" w:cs="Leelawadee UI"/>
        </w:rPr>
        <w:t xml:space="preserve">In de Welt sünd </w:t>
      </w:r>
      <w:r w:rsidRPr="00077C5C">
        <w:rPr>
          <w:rFonts w:ascii="Leelawadee UI" w:hAnsi="Leelawadee UI" w:cs="Leelawadee UI"/>
        </w:rPr>
        <w:t>ji benaut</w:t>
      </w:r>
      <w:r w:rsidR="00077C5C" w:rsidRPr="00077C5C">
        <w:rPr>
          <w:rStyle w:val="Funotenzeichen"/>
          <w:rFonts w:ascii="Leelawadee UI" w:hAnsi="Leelawadee UI" w:cs="Leelawadee UI"/>
        </w:rPr>
        <w:footnoteReference w:id="10"/>
      </w:r>
      <w:r w:rsidR="00077C5C" w:rsidRPr="00077C5C">
        <w:rPr>
          <w:rFonts w:ascii="Leelawadee UI" w:hAnsi="Leelawadee UI" w:cs="Leelawadee UI"/>
        </w:rPr>
        <w:t>,</w:t>
      </w:r>
      <w:r w:rsidRPr="007400A6">
        <w:rPr>
          <w:rFonts w:ascii="Leelawadee UI" w:hAnsi="Leelawadee UI" w:cs="Leelawadee UI"/>
        </w:rPr>
        <w:t xml:space="preserve"> man de kann jo nix anhebben, ik hebb de Welt unnerkreegen.“</w:t>
      </w:r>
      <w:r w:rsidR="009D0249">
        <w:rPr>
          <w:rStyle w:val="Funotenzeichen"/>
          <w:rFonts w:ascii="Leelawadee UI" w:hAnsi="Leelawadee UI" w:cs="Leelawadee UI"/>
        </w:rPr>
        <w:footnoteReference w:id="11"/>
      </w:r>
    </w:p>
    <w:p w14:paraId="225AC574" w14:textId="25E91A02" w:rsidR="00E81AE6" w:rsidRPr="00077C5C" w:rsidRDefault="009D0249" w:rsidP="009D0249">
      <w:pPr>
        <w:pStyle w:val="berschrift2"/>
        <w:rPr>
          <w:lang w:val="nl-NL"/>
        </w:rPr>
      </w:pPr>
      <w:r w:rsidRPr="007400A6">
        <w:rPr>
          <w:i/>
          <w:iCs/>
        </w:rPr>
        <w:br w:type="column"/>
      </w:r>
      <w:r w:rsidR="00E81AE6" w:rsidRPr="00077C5C">
        <w:rPr>
          <w:lang w:val="nl-NL"/>
        </w:rPr>
        <w:lastRenderedPageBreak/>
        <w:t>II</w:t>
      </w:r>
      <w:r w:rsidRPr="00077C5C">
        <w:rPr>
          <w:lang w:val="nl-NL"/>
        </w:rPr>
        <w:tab/>
      </w:r>
      <w:r w:rsidR="00E81AE6" w:rsidRPr="00077C5C">
        <w:rPr>
          <w:lang w:val="nl-NL"/>
        </w:rPr>
        <w:t>Ut dat Evangelium nah Matthäus 6, 5-15</w:t>
      </w:r>
    </w:p>
    <w:p w14:paraId="661653DA" w14:textId="77777777" w:rsidR="00E81AE6" w:rsidRPr="009D0249" w:rsidRDefault="00E81AE6" w:rsidP="00E81AE6">
      <w:pPr>
        <w:rPr>
          <w:rFonts w:ascii="Leelawadee UI" w:hAnsi="Leelawadee UI" w:cs="Leelawadee UI"/>
        </w:rPr>
      </w:pPr>
      <w:r w:rsidRPr="009D0249">
        <w:rPr>
          <w:rFonts w:ascii="Leelawadee UI" w:hAnsi="Leelawadee UI" w:cs="Leelawadee UI"/>
        </w:rPr>
        <w:t>Jesus seggt:</w:t>
      </w:r>
    </w:p>
    <w:p w14:paraId="019BAD9D" w14:textId="77777777" w:rsidR="00E81AE6" w:rsidRPr="009D0249" w:rsidRDefault="00E81AE6" w:rsidP="00E81AE6">
      <w:pPr>
        <w:rPr>
          <w:rFonts w:ascii="Leelawadee UI" w:hAnsi="Leelawadee UI" w:cs="Leelawadee UI"/>
        </w:rPr>
      </w:pPr>
      <w:r w:rsidRPr="009D0249">
        <w:rPr>
          <w:rFonts w:ascii="Leelawadee UI" w:hAnsi="Leelawadee UI" w:cs="Leelawadee UI"/>
        </w:rPr>
        <w:t xml:space="preserve">5 Wenn ji beedt, denn maakt dat nich so as de, de sik dick doon willt, </w:t>
      </w:r>
    </w:p>
    <w:p w14:paraId="4C60043A" w14:textId="77777777" w:rsidR="00E81AE6" w:rsidRPr="009D0249" w:rsidRDefault="00E81AE6" w:rsidP="00E81AE6">
      <w:pPr>
        <w:rPr>
          <w:rFonts w:ascii="Leelawadee UI" w:hAnsi="Leelawadee UI" w:cs="Leelawadee UI"/>
        </w:rPr>
      </w:pPr>
      <w:r w:rsidRPr="009D0249">
        <w:rPr>
          <w:rFonts w:ascii="Leelawadee UI" w:hAnsi="Leelawadee UI" w:cs="Leelawadee UI"/>
        </w:rPr>
        <w:t>wo fromm se sünd.</w:t>
      </w:r>
    </w:p>
    <w:p w14:paraId="1A8EF4A6" w14:textId="77777777" w:rsidR="00E81AE6" w:rsidRPr="009D0249" w:rsidRDefault="00E81AE6" w:rsidP="00E81AE6">
      <w:pPr>
        <w:rPr>
          <w:rFonts w:ascii="Leelawadee UI" w:hAnsi="Leelawadee UI" w:cs="Leelawadee UI"/>
        </w:rPr>
      </w:pPr>
      <w:r w:rsidRPr="009D0249">
        <w:rPr>
          <w:rFonts w:ascii="Leelawadee UI" w:hAnsi="Leelawadee UI" w:cs="Leelawadee UI"/>
        </w:rPr>
        <w:t>Se stellt sik am leevsten in de Synagogen un an de Straatenecken to beden, dat se man jo van all Lüüd sehn werdt. Ik segg jo: De hebbt ehr Lohn al weg.</w:t>
      </w:r>
    </w:p>
    <w:p w14:paraId="794C3F7F" w14:textId="41F947D5" w:rsidR="00E81AE6" w:rsidRPr="00077C5C" w:rsidRDefault="009D0249" w:rsidP="00E81AE6">
      <w:pPr>
        <w:rPr>
          <w:rFonts w:ascii="Leelawadee UI" w:hAnsi="Leelawadee UI" w:cs="Leelawadee UI"/>
          <w:lang w:val="nl-NL"/>
        </w:rPr>
      </w:pPr>
      <w:r>
        <w:rPr>
          <w:rFonts w:ascii="Leelawadee UI" w:hAnsi="Leelawadee UI" w:cs="Leelawadee UI"/>
        </w:rPr>
        <w:t xml:space="preserve">6 </w:t>
      </w:r>
      <w:r w:rsidR="00E81AE6" w:rsidRPr="009D0249">
        <w:rPr>
          <w:rFonts w:ascii="Leelawadee UI" w:hAnsi="Leelawadee UI" w:cs="Leelawadee UI"/>
        </w:rPr>
        <w:t xml:space="preserve">Wenn du nu beden wullt, denn gah in dien Kamer, schluut de Döör achter di to, un beed un snack dor mit dien Vader, de verburgen is. </w:t>
      </w:r>
      <w:r w:rsidR="00E81AE6" w:rsidRPr="00077C5C">
        <w:rPr>
          <w:rFonts w:ascii="Leelawadee UI" w:hAnsi="Leelawadee UI" w:cs="Leelawadee UI"/>
          <w:lang w:val="nl-NL"/>
        </w:rPr>
        <w:t xml:space="preserve">He sücht ok dat, wat verburgen is, un dor hest du wat van. </w:t>
      </w:r>
    </w:p>
    <w:p w14:paraId="7D2CD801" w14:textId="4C720210" w:rsidR="00E81AE6" w:rsidRPr="00077C5C" w:rsidRDefault="00E81AE6" w:rsidP="00E81AE6">
      <w:pPr>
        <w:rPr>
          <w:rFonts w:ascii="Leelawadee UI" w:hAnsi="Leelawadee UI" w:cs="Leelawadee UI"/>
          <w:lang w:val="nl-NL"/>
        </w:rPr>
      </w:pPr>
      <w:r w:rsidRPr="009D0249">
        <w:rPr>
          <w:rFonts w:ascii="Leelawadee UI" w:hAnsi="Leelawadee UI" w:cs="Leelawadee UI"/>
        </w:rPr>
        <w:t xml:space="preserve">7 Wenn ji beedt, denn babbelt nich so as de, de van Gott nix kennt. </w:t>
      </w:r>
      <w:r w:rsidRPr="00077C5C">
        <w:rPr>
          <w:rFonts w:ascii="Leelawadee UI" w:hAnsi="Leelawadee UI" w:cs="Leelawadee UI"/>
          <w:lang w:val="nl-NL"/>
        </w:rPr>
        <w:t>Se meent, Gott höört ehr, wenn se veel Wöör maakt.</w:t>
      </w:r>
    </w:p>
    <w:p w14:paraId="3C679BB8"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8 Dorüm maakt ehr dat nich nah. Jo Vader weet al in vörn, wat ji bruukt.</w:t>
      </w:r>
    </w:p>
    <w:p w14:paraId="6DCDB756" w14:textId="77777777" w:rsidR="00E81AE6" w:rsidRPr="009D0249" w:rsidRDefault="00E81AE6" w:rsidP="00E81AE6">
      <w:pPr>
        <w:rPr>
          <w:rFonts w:ascii="Leelawadee UI" w:hAnsi="Leelawadee UI" w:cs="Leelawadee UI"/>
        </w:rPr>
      </w:pPr>
      <w:r w:rsidRPr="009D0249">
        <w:rPr>
          <w:rFonts w:ascii="Leelawadee UI" w:hAnsi="Leelawadee UI" w:cs="Leelawadee UI"/>
        </w:rPr>
        <w:t>9 Dorüm schölt ji so beden:</w:t>
      </w:r>
    </w:p>
    <w:p w14:paraId="07FF41C0" w14:textId="0B543147" w:rsidR="00E81AE6" w:rsidRPr="00077C5C" w:rsidRDefault="00E81AE6" w:rsidP="00E81AE6">
      <w:pPr>
        <w:rPr>
          <w:rFonts w:ascii="Leelawadee UI" w:hAnsi="Leelawadee UI" w:cs="Leelawadee UI"/>
          <w:i/>
          <w:iCs/>
          <w:lang w:val="nl-NL"/>
        </w:rPr>
      </w:pPr>
      <w:r w:rsidRPr="00077C5C">
        <w:rPr>
          <w:rFonts w:ascii="Leelawadee UI" w:hAnsi="Leelawadee UI" w:cs="Leelawadee UI"/>
          <w:i/>
          <w:iCs/>
          <w:lang w:val="nl-NL"/>
        </w:rPr>
        <w:t>(Elk mag hier dat Gebeed, wat Jesus uns lehrt hett, mit de Wöör insetten, de in sien Gemeend bruukt werdt.)</w:t>
      </w:r>
    </w:p>
    <w:p w14:paraId="37F32851" w14:textId="77777777" w:rsidR="00F928B6" w:rsidRPr="00077C5C" w:rsidRDefault="00F928B6" w:rsidP="00E81AE6">
      <w:pPr>
        <w:rPr>
          <w:rFonts w:ascii="Leelawadee UI" w:hAnsi="Leelawadee UI" w:cs="Leelawadee UI"/>
          <w:lang w:val="nl-NL"/>
        </w:rPr>
      </w:pPr>
    </w:p>
    <w:p w14:paraId="668A1E9E"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Uns Vader in’ Himmel,</w:t>
      </w:r>
    </w:p>
    <w:p w14:paraId="5BC57242"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laat uns dien Naam ehren.</w:t>
      </w:r>
    </w:p>
    <w:p w14:paraId="40BD262B"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10 Help, dat sik dien Saak bi uns dörsett’t.</w:t>
      </w:r>
    </w:p>
    <w:p w14:paraId="336E1172"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Laat uns up Eerd dat doon, wat du wullt,</w:t>
      </w:r>
    </w:p>
    <w:p w14:paraId="70D84E25" w14:textId="77777777" w:rsidR="00F928B6" w:rsidRPr="00077C5C" w:rsidRDefault="00E81AE6" w:rsidP="00E81AE6">
      <w:pPr>
        <w:rPr>
          <w:rFonts w:ascii="Leelawadee UI" w:hAnsi="Leelawadee UI" w:cs="Leelawadee UI"/>
          <w:lang w:val="nl-NL"/>
        </w:rPr>
      </w:pPr>
      <w:r w:rsidRPr="00077C5C">
        <w:rPr>
          <w:rFonts w:ascii="Leelawadee UI" w:hAnsi="Leelawadee UI" w:cs="Leelawadee UI"/>
          <w:lang w:val="nl-NL"/>
        </w:rPr>
        <w:t>so as dat in Himmel al daan ward.</w:t>
      </w:r>
      <w:r w:rsidR="00D26A77" w:rsidRPr="00077C5C">
        <w:rPr>
          <w:rFonts w:ascii="Leelawadee UI" w:hAnsi="Leelawadee UI" w:cs="Leelawadee UI"/>
          <w:lang w:val="nl-NL"/>
        </w:rPr>
        <w:br w:type="column"/>
      </w:r>
      <w:r w:rsidRPr="00077C5C">
        <w:rPr>
          <w:rFonts w:ascii="Leelawadee UI" w:hAnsi="Leelawadee UI" w:cs="Leelawadee UI"/>
          <w:lang w:val="nl-NL"/>
        </w:rPr>
        <w:lastRenderedPageBreak/>
        <w:t xml:space="preserve">11 Geev uns dat Brot, </w:t>
      </w:r>
    </w:p>
    <w:p w14:paraId="35AE6639" w14:textId="065E75C2"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 xml:space="preserve">wat wi vandaag nödig hebbt </w:t>
      </w:r>
    </w:p>
    <w:p w14:paraId="7E946535" w14:textId="77777777" w:rsidR="00E81AE6" w:rsidRPr="009D0249" w:rsidRDefault="00E81AE6" w:rsidP="00E81AE6">
      <w:pPr>
        <w:rPr>
          <w:rFonts w:ascii="Leelawadee UI" w:hAnsi="Leelawadee UI" w:cs="Leelawadee UI"/>
        </w:rPr>
      </w:pPr>
      <w:r w:rsidRPr="009D0249">
        <w:rPr>
          <w:rFonts w:ascii="Leelawadee UI" w:hAnsi="Leelawadee UI" w:cs="Leelawadee UI"/>
        </w:rPr>
        <w:t>12 Vergeev uns, wor wi schüldig worden sünd.</w:t>
      </w:r>
    </w:p>
    <w:p w14:paraId="56723842" w14:textId="1C1CA65B" w:rsidR="00E81AE6" w:rsidRPr="009D0249" w:rsidRDefault="00E81AE6" w:rsidP="00E81AE6">
      <w:pPr>
        <w:rPr>
          <w:rFonts w:ascii="Leelawadee UI" w:hAnsi="Leelawadee UI" w:cs="Leelawadee UI"/>
        </w:rPr>
      </w:pPr>
      <w:r w:rsidRPr="009D0249">
        <w:rPr>
          <w:rFonts w:ascii="Leelawadee UI" w:hAnsi="Leelawadee UI" w:cs="Leelawadee UI"/>
        </w:rPr>
        <w:t>Wi willt ok de vergeven,</w:t>
      </w:r>
      <w:r w:rsidR="00703970">
        <w:rPr>
          <w:rFonts w:ascii="Leelawadee UI" w:hAnsi="Leelawadee UI" w:cs="Leelawadee UI"/>
        </w:rPr>
        <w:t xml:space="preserve"> </w:t>
      </w:r>
      <w:r w:rsidRPr="009D0249">
        <w:rPr>
          <w:rFonts w:ascii="Leelawadee UI" w:hAnsi="Leelawadee UI" w:cs="Leelawadee UI"/>
        </w:rPr>
        <w:t>de’t mit uns nich recht maakt hebbt.</w:t>
      </w:r>
    </w:p>
    <w:p w14:paraId="76E5143D" w14:textId="19CA9B1A" w:rsidR="00E81AE6" w:rsidRPr="00703970" w:rsidRDefault="00E81AE6" w:rsidP="00E81AE6">
      <w:pPr>
        <w:rPr>
          <w:rFonts w:ascii="Leelawadee UI" w:hAnsi="Leelawadee UI" w:cs="Leelawadee UI"/>
        </w:rPr>
      </w:pPr>
      <w:r w:rsidRPr="00703970">
        <w:rPr>
          <w:rFonts w:ascii="Leelawadee UI" w:hAnsi="Leelawadee UI" w:cs="Leelawadee UI"/>
        </w:rPr>
        <w:t>13 Laat uns nich in Ungloov fallen,</w:t>
      </w:r>
      <w:r w:rsidR="00F84436">
        <w:rPr>
          <w:rFonts w:ascii="Leelawadee UI" w:hAnsi="Leelawadee UI" w:cs="Leelawadee UI"/>
        </w:rPr>
        <w:t xml:space="preserve"> </w:t>
      </w:r>
    </w:p>
    <w:p w14:paraId="4D466750" w14:textId="77777777" w:rsidR="00E81AE6" w:rsidRPr="00077C5C" w:rsidRDefault="00E81AE6" w:rsidP="00E81AE6">
      <w:pPr>
        <w:rPr>
          <w:rFonts w:ascii="Leelawadee UI" w:hAnsi="Leelawadee UI" w:cs="Leelawadee UI"/>
          <w:lang w:val="nl-NL"/>
        </w:rPr>
      </w:pPr>
      <w:r w:rsidRPr="00077C5C">
        <w:rPr>
          <w:rFonts w:ascii="Leelawadee UI" w:hAnsi="Leelawadee UI" w:cs="Leelawadee UI"/>
          <w:lang w:val="nl-NL"/>
        </w:rPr>
        <w:t>un maak uns free van dat, wat schlecht is.</w:t>
      </w:r>
    </w:p>
    <w:p w14:paraId="20F64B58" w14:textId="77777777" w:rsidR="00E81AE6" w:rsidRPr="00703970" w:rsidRDefault="00E81AE6" w:rsidP="00E81AE6">
      <w:pPr>
        <w:rPr>
          <w:rFonts w:ascii="Leelawadee UI" w:hAnsi="Leelawadee UI" w:cs="Leelawadee UI"/>
        </w:rPr>
      </w:pPr>
      <w:r w:rsidRPr="00703970">
        <w:rPr>
          <w:rFonts w:ascii="Leelawadee UI" w:hAnsi="Leelawadee UI" w:cs="Leelawadee UI"/>
        </w:rPr>
        <w:t>Denn di hört de Welt,</w:t>
      </w:r>
    </w:p>
    <w:p w14:paraId="23B53C4C" w14:textId="77777777" w:rsidR="00E81AE6" w:rsidRPr="00703970" w:rsidRDefault="00E81AE6" w:rsidP="00E81AE6">
      <w:pPr>
        <w:rPr>
          <w:rFonts w:ascii="Leelawadee UI" w:hAnsi="Leelawadee UI" w:cs="Leelawadee UI"/>
        </w:rPr>
      </w:pPr>
      <w:r w:rsidRPr="00703970">
        <w:rPr>
          <w:rFonts w:ascii="Leelawadee UI" w:hAnsi="Leelawadee UI" w:cs="Leelawadee UI"/>
        </w:rPr>
        <w:t xml:space="preserve">du hest de Kraft  </w:t>
      </w:r>
    </w:p>
    <w:p w14:paraId="56CFFF1B" w14:textId="77777777" w:rsidR="00F928B6" w:rsidRDefault="00E81AE6" w:rsidP="00E81AE6">
      <w:pPr>
        <w:rPr>
          <w:rFonts w:ascii="Leelawadee UI" w:hAnsi="Leelawadee UI" w:cs="Leelawadee UI"/>
        </w:rPr>
      </w:pPr>
      <w:r w:rsidRPr="00703970">
        <w:rPr>
          <w:rFonts w:ascii="Leelawadee UI" w:hAnsi="Leelawadee UI" w:cs="Leelawadee UI"/>
        </w:rPr>
        <w:t xml:space="preserve">un du bliffst in Ewigkeit. </w:t>
      </w:r>
    </w:p>
    <w:p w14:paraId="7AD6F477" w14:textId="29951193" w:rsidR="00E81AE6" w:rsidRDefault="00E81AE6" w:rsidP="00E81AE6">
      <w:pPr>
        <w:rPr>
          <w:rFonts w:ascii="Leelawadee UI" w:hAnsi="Leelawadee UI" w:cs="Leelawadee UI"/>
        </w:rPr>
      </w:pPr>
      <w:r w:rsidRPr="00703970">
        <w:rPr>
          <w:rFonts w:ascii="Leelawadee UI" w:hAnsi="Leelawadee UI" w:cs="Leelawadee UI"/>
        </w:rPr>
        <w:t>Amen.</w:t>
      </w:r>
    </w:p>
    <w:p w14:paraId="2A7A1C1B" w14:textId="77777777" w:rsidR="00F928B6" w:rsidRPr="00703970" w:rsidRDefault="00F928B6" w:rsidP="00E81AE6">
      <w:pPr>
        <w:rPr>
          <w:rFonts w:ascii="Leelawadee UI" w:hAnsi="Leelawadee UI" w:cs="Leelawadee UI"/>
        </w:rPr>
      </w:pPr>
    </w:p>
    <w:p w14:paraId="236D76AA" w14:textId="77777777" w:rsidR="00E81AE6" w:rsidRPr="00703970" w:rsidRDefault="00E81AE6" w:rsidP="00E81AE6">
      <w:pPr>
        <w:rPr>
          <w:rFonts w:ascii="Leelawadee UI" w:hAnsi="Leelawadee UI" w:cs="Leelawadee UI"/>
        </w:rPr>
      </w:pPr>
      <w:r w:rsidRPr="00703970">
        <w:rPr>
          <w:rFonts w:ascii="Leelawadee UI" w:hAnsi="Leelawadee UI" w:cs="Leelawadee UI"/>
        </w:rPr>
        <w:t xml:space="preserve">14 Wenn ji de Minsken vergeevt, wor se jo mit seer daan hebbt, denn vergifft jo Vader in Himmel jo ok. </w:t>
      </w:r>
    </w:p>
    <w:p w14:paraId="396E0DEF" w14:textId="79B20E39" w:rsidR="00E81AE6" w:rsidRPr="00703970" w:rsidRDefault="00E81AE6" w:rsidP="00E81AE6">
      <w:pPr>
        <w:rPr>
          <w:rFonts w:ascii="Leelawadee UI" w:hAnsi="Leelawadee UI" w:cs="Leelawadee UI"/>
        </w:rPr>
      </w:pPr>
      <w:r w:rsidRPr="00703970">
        <w:rPr>
          <w:rFonts w:ascii="Leelawadee UI" w:hAnsi="Leelawadee UI" w:cs="Leelawadee UI"/>
        </w:rPr>
        <w:t>15 Man wenn ji de Minsken nich vergeevt, denn vergifft jo Vader jo ok nich, wat ji verkehrt maakt hebbt.</w:t>
      </w:r>
      <w:r w:rsidR="00F84436">
        <w:rPr>
          <w:rStyle w:val="Funotenzeichen"/>
          <w:rFonts w:ascii="Leelawadee UI" w:hAnsi="Leelawadee UI" w:cs="Leelawadee UI"/>
        </w:rPr>
        <w:footnoteReference w:id="12"/>
      </w:r>
      <w:r w:rsidRPr="00703970">
        <w:rPr>
          <w:rFonts w:ascii="Leelawadee UI" w:hAnsi="Leelawadee UI" w:cs="Leelawadee UI"/>
        </w:rPr>
        <w:t xml:space="preserve"> </w:t>
      </w:r>
    </w:p>
    <w:p w14:paraId="25CCC68A" w14:textId="6F0619A2" w:rsidR="00E81AE6" w:rsidRDefault="00F84436" w:rsidP="00F84436">
      <w:pPr>
        <w:pStyle w:val="berschrift2"/>
      </w:pPr>
      <w:r>
        <w:br w:type="column"/>
      </w:r>
      <w:r>
        <w:lastRenderedPageBreak/>
        <w:t>III</w:t>
      </w:r>
      <w:r>
        <w:tab/>
      </w:r>
      <w:r w:rsidR="00E81AE6">
        <w:t>Ut dat Book von Jesus Sirach 33,16-22a</w:t>
      </w:r>
    </w:p>
    <w:p w14:paraId="65A30974" w14:textId="6E6E3CC7" w:rsidR="00E81AE6" w:rsidRPr="00F84436" w:rsidRDefault="00E81AE6" w:rsidP="00E81AE6">
      <w:pPr>
        <w:rPr>
          <w:rFonts w:ascii="Leelawadee UI" w:hAnsi="Leelawadee UI" w:cs="Leelawadee UI"/>
        </w:rPr>
      </w:pPr>
      <w:r w:rsidRPr="00F84436">
        <w:rPr>
          <w:rFonts w:ascii="Leelawadee UI" w:hAnsi="Leelawadee UI" w:cs="Leelawadee UI"/>
        </w:rPr>
        <w:t>16 Gott helpt de Armen ahn Ünnerscheid</w:t>
      </w:r>
      <w:r w:rsidR="00F84436">
        <w:rPr>
          <w:rFonts w:ascii="Leelawadee UI" w:hAnsi="Leelawadee UI" w:cs="Leelawadee UI"/>
        </w:rPr>
        <w:t xml:space="preserve"> </w:t>
      </w:r>
      <w:r w:rsidRPr="00F84436">
        <w:rPr>
          <w:rFonts w:ascii="Leelawadee UI" w:hAnsi="Leelawadee UI" w:cs="Leelawadee UI"/>
        </w:rPr>
        <w:t xml:space="preserve">un hört up dat Beden von de Ünnerdrückten. </w:t>
      </w:r>
    </w:p>
    <w:p w14:paraId="58796D9A" w14:textId="2B0D356D" w:rsidR="00E81AE6" w:rsidRPr="00F84436" w:rsidRDefault="00E81AE6" w:rsidP="00E81AE6">
      <w:pPr>
        <w:rPr>
          <w:rFonts w:ascii="Leelawadee UI" w:hAnsi="Leelawadee UI" w:cs="Leelawadee UI"/>
        </w:rPr>
      </w:pPr>
      <w:r w:rsidRPr="00F84436">
        <w:rPr>
          <w:rFonts w:ascii="Leelawadee UI" w:hAnsi="Leelawadee UI" w:cs="Leelawadee UI"/>
        </w:rPr>
        <w:t>17 Hei kiekt nich minnachtig up dat bange Ropen von de ohne Vader</w:t>
      </w:r>
      <w:r w:rsidR="00F84436">
        <w:rPr>
          <w:rFonts w:ascii="Leelawadee UI" w:hAnsi="Leelawadee UI" w:cs="Leelawadee UI"/>
        </w:rPr>
        <w:t xml:space="preserve"> </w:t>
      </w:r>
      <w:r w:rsidRPr="00F84436">
        <w:rPr>
          <w:rFonts w:ascii="Leelawadee UI" w:hAnsi="Leelawadee UI" w:cs="Leelawadee UI"/>
        </w:rPr>
        <w:t xml:space="preserve">un ok nich up de Witfru, wenn se von öhrn Jammer vertellt. </w:t>
      </w:r>
    </w:p>
    <w:p w14:paraId="3C581D24" w14:textId="34C762BA" w:rsidR="00E81AE6" w:rsidRPr="00F84436" w:rsidRDefault="00E81AE6" w:rsidP="00E81AE6">
      <w:pPr>
        <w:rPr>
          <w:rFonts w:ascii="Leelawadee UI" w:hAnsi="Leelawadee UI" w:cs="Leelawadee UI"/>
        </w:rPr>
      </w:pPr>
      <w:r w:rsidRPr="00F84436">
        <w:rPr>
          <w:rFonts w:ascii="Leelawadee UI" w:hAnsi="Leelawadee UI" w:cs="Leelawadee UI"/>
        </w:rPr>
        <w:t xml:space="preserve">18 Loopt öhr nich de Tranen de Backen hendaal, un richt sik öhr Hulen nich gegen den, de de Tranen fleiten lett? </w:t>
      </w:r>
    </w:p>
    <w:p w14:paraId="35E1A7F6" w14:textId="5812595B" w:rsidR="00E81AE6" w:rsidRPr="00F84436" w:rsidRDefault="00E81AE6" w:rsidP="00E81AE6">
      <w:pPr>
        <w:rPr>
          <w:rFonts w:ascii="Leelawadee UI" w:hAnsi="Leelawadee UI" w:cs="Leelawadee UI"/>
        </w:rPr>
      </w:pPr>
      <w:r w:rsidRPr="00F84436">
        <w:rPr>
          <w:rFonts w:ascii="Leelawadee UI" w:hAnsi="Leelawadee UI" w:cs="Leelawadee UI"/>
        </w:rPr>
        <w:t xml:space="preserve">19 Kein Gott deint, den nimmt hei gern an, un sien Gebed reekt bit an de Wulken. </w:t>
      </w:r>
    </w:p>
    <w:p w14:paraId="388783BB" w14:textId="7E6A359B" w:rsidR="00E81AE6" w:rsidRPr="00F84436" w:rsidRDefault="00E81AE6" w:rsidP="00E81AE6">
      <w:pPr>
        <w:rPr>
          <w:rFonts w:ascii="Leelawadee UI" w:hAnsi="Leelawadee UI" w:cs="Leelawadee UI"/>
        </w:rPr>
      </w:pPr>
      <w:r w:rsidRPr="00F84436">
        <w:rPr>
          <w:rFonts w:ascii="Leelawadee UI" w:hAnsi="Leelawadee UI" w:cs="Leelawadee UI"/>
        </w:rPr>
        <w:t>21 Dat Gebed von een Demeutigen geiht dörch de Wulken, man bit dat dor is, blifft hei ohne Trost, un hei gifft nich na, bit de Höchste sik öber em erbarmt</w:t>
      </w:r>
    </w:p>
    <w:p w14:paraId="3182E669" w14:textId="74105602" w:rsidR="00E81AE6" w:rsidRPr="00F84436" w:rsidRDefault="00E81AE6" w:rsidP="00E81AE6">
      <w:pPr>
        <w:rPr>
          <w:rFonts w:ascii="Leelawadee UI" w:hAnsi="Leelawadee UI" w:cs="Leelawadee UI"/>
        </w:rPr>
      </w:pPr>
      <w:r w:rsidRPr="00F84436">
        <w:rPr>
          <w:rFonts w:ascii="Leelawadee UI" w:hAnsi="Leelawadee UI" w:cs="Leelawadee UI"/>
        </w:rPr>
        <w:t xml:space="preserve">22 un de Gerechten ehr Recht tauseggt und Gericht höllt. </w:t>
      </w:r>
      <w:r w:rsidR="00F84436">
        <w:rPr>
          <w:rStyle w:val="Funotenzeichen"/>
          <w:rFonts w:ascii="Leelawadee UI" w:hAnsi="Leelawadee UI" w:cs="Leelawadee UI"/>
        </w:rPr>
        <w:footnoteReference w:id="13"/>
      </w:r>
    </w:p>
    <w:p w14:paraId="63360E88" w14:textId="08F07DCB" w:rsidR="00E81AE6" w:rsidRDefault="00F84436" w:rsidP="00F84436">
      <w:pPr>
        <w:pStyle w:val="berschrift2"/>
        <w:rPr>
          <w:rFonts w:ascii="Arial" w:hAnsi="Arial" w:cs="Arial"/>
          <w:b w:val="0"/>
          <w:bCs/>
        </w:rPr>
      </w:pPr>
      <w:r>
        <w:rPr>
          <w:rFonts w:ascii="Arial" w:hAnsi="Arial" w:cs="Arial"/>
          <w:i/>
          <w:iCs/>
        </w:rPr>
        <w:br w:type="column"/>
      </w:r>
      <w:r w:rsidR="004B1BE5" w:rsidRPr="004B1BE5">
        <w:rPr>
          <w:rFonts w:ascii="Arial" w:hAnsi="Arial" w:cs="Arial"/>
          <w:iCs/>
        </w:rPr>
        <w:lastRenderedPageBreak/>
        <w:t>III</w:t>
      </w:r>
      <w:r w:rsidR="004B1BE5">
        <w:rPr>
          <w:rFonts w:ascii="Arial" w:hAnsi="Arial" w:cs="Arial"/>
          <w:i/>
          <w:iCs/>
        </w:rPr>
        <w:t xml:space="preserve"> </w:t>
      </w:r>
      <w:r w:rsidR="00E81AE6" w:rsidRPr="001B58B8">
        <w:rPr>
          <w:rFonts w:ascii="Arial" w:hAnsi="Arial" w:cs="Arial"/>
          <w:i/>
          <w:iCs/>
        </w:rPr>
        <w:t>oder</w:t>
      </w:r>
      <w:r w:rsidR="00E81AE6" w:rsidRPr="00F84436">
        <w:rPr>
          <w:rFonts w:ascii="Arial" w:hAnsi="Arial" w:cs="Arial"/>
          <w:iCs/>
        </w:rPr>
        <w:t xml:space="preserve"> </w:t>
      </w:r>
      <w:r w:rsidRPr="00F84436">
        <w:rPr>
          <w:rFonts w:ascii="Arial" w:hAnsi="Arial" w:cs="Arial"/>
          <w:iCs/>
        </w:rPr>
        <w:t>Ut</w:t>
      </w:r>
      <w:r>
        <w:rPr>
          <w:rFonts w:ascii="Arial" w:hAnsi="Arial" w:cs="Arial"/>
          <w:i/>
          <w:iCs/>
        </w:rPr>
        <w:t xml:space="preserve"> </w:t>
      </w:r>
      <w:r w:rsidR="00E81AE6" w:rsidRPr="00F84436">
        <w:t>Daniel</w:t>
      </w:r>
      <w:r w:rsidR="00E81AE6">
        <w:rPr>
          <w:rFonts w:ascii="Arial" w:hAnsi="Arial" w:cs="Arial"/>
          <w:bCs/>
        </w:rPr>
        <w:t xml:space="preserve"> 9,4-5.16-19 </w:t>
      </w:r>
    </w:p>
    <w:p w14:paraId="67080696" w14:textId="4CC60650" w:rsidR="00E81AE6" w:rsidRPr="00F84436" w:rsidRDefault="00E81AE6" w:rsidP="00E81AE6">
      <w:pPr>
        <w:rPr>
          <w:rFonts w:ascii="Leelawadee UI" w:hAnsi="Leelawadee UI" w:cs="Leelawadee UI"/>
        </w:rPr>
      </w:pPr>
      <w:r w:rsidRPr="00F84436">
        <w:rPr>
          <w:rFonts w:ascii="Leelawadee UI" w:hAnsi="Leelawadee UI" w:cs="Leelawadee UI"/>
        </w:rPr>
        <w:t>4 Ik bee tau den Herrn, mien Gott, un bekenn: Ach, Herr, du grode un schreckliche Gott, du bewahr</w:t>
      </w:r>
      <w:r w:rsidR="007400A6">
        <w:rPr>
          <w:rFonts w:ascii="Leelawadee UI" w:hAnsi="Leelawadee UI" w:cs="Leelawadee UI"/>
        </w:rPr>
        <w:t>st</w:t>
      </w:r>
      <w:bookmarkStart w:id="1" w:name="_GoBack"/>
      <w:bookmarkEnd w:id="1"/>
      <w:r w:rsidRPr="00F84436">
        <w:rPr>
          <w:rFonts w:ascii="Leelawadee UI" w:hAnsi="Leelawadee UI" w:cs="Leelawadee UI"/>
        </w:rPr>
        <w:t xml:space="preserve"> dien Bund un dien Gnad för de, de dik leev hebbt un dien Gebote hoolt! </w:t>
      </w:r>
    </w:p>
    <w:p w14:paraId="6E6524ED" w14:textId="1F225ADC" w:rsidR="00E81AE6" w:rsidRPr="00F84436" w:rsidRDefault="00E81AE6" w:rsidP="00E81AE6">
      <w:pPr>
        <w:rPr>
          <w:rFonts w:ascii="Leelawadee UI" w:hAnsi="Leelawadee UI" w:cs="Leelawadee UI"/>
        </w:rPr>
      </w:pPr>
      <w:r w:rsidRPr="00F84436">
        <w:rPr>
          <w:rFonts w:ascii="Leelawadee UI" w:hAnsi="Leelawadee UI" w:cs="Leelawadee UI"/>
        </w:rPr>
        <w:t xml:space="preserve">5 Wi hebbt sünnigt, hebbt Unrecht daan, wörn gottlos un sünd avtrünnig woorn; sünd afgahn von diene Gebote un dien Recht. </w:t>
      </w:r>
    </w:p>
    <w:p w14:paraId="2077B7D6" w14:textId="567407D3" w:rsidR="00E81AE6" w:rsidRPr="00F84436" w:rsidRDefault="00E81AE6" w:rsidP="00E81AE6">
      <w:pPr>
        <w:rPr>
          <w:rFonts w:ascii="Leelawadee UI" w:hAnsi="Leelawadee UI" w:cs="Leelawadee UI"/>
        </w:rPr>
      </w:pPr>
      <w:r w:rsidRPr="00F84436">
        <w:rPr>
          <w:rFonts w:ascii="Leelawadee UI" w:hAnsi="Leelawadee UI" w:cs="Leelawadee UI"/>
        </w:rPr>
        <w:t>16 Ach, Herr, um diene Gerechtigkeit willen</w:t>
      </w:r>
      <w:r w:rsidR="00F84436">
        <w:rPr>
          <w:rFonts w:ascii="Leelawadee UI" w:hAnsi="Leelawadee UI" w:cs="Leelawadee UI"/>
        </w:rPr>
        <w:t xml:space="preserve"> </w:t>
      </w:r>
      <w:r w:rsidRPr="00F84436">
        <w:rPr>
          <w:rFonts w:ascii="Leelawadee UI" w:hAnsi="Leelawadee UI" w:cs="Leelawadee UI"/>
        </w:rPr>
        <w:t>wend af dien Dullheit un Grimm</w:t>
      </w:r>
      <w:r w:rsidR="00F84436">
        <w:rPr>
          <w:rFonts w:ascii="Leelawadee UI" w:hAnsi="Leelawadee UI" w:cs="Leelawadee UI"/>
        </w:rPr>
        <w:t xml:space="preserve"> </w:t>
      </w:r>
      <w:r w:rsidRPr="00F84436">
        <w:rPr>
          <w:rFonts w:ascii="Leelawadee UI" w:hAnsi="Leelawadee UI" w:cs="Leelawadee UI"/>
        </w:rPr>
        <w:t>von diene Stadt Jerusalem un dien hilligen Barg. Denn um use Sünnen willen un wegen dat Unrecht von use Vöröllern</w:t>
      </w:r>
      <w:r w:rsidR="00F84436">
        <w:rPr>
          <w:rFonts w:ascii="Leelawadee UI" w:hAnsi="Leelawadee UI" w:cs="Leelawadee UI"/>
        </w:rPr>
        <w:t xml:space="preserve"> </w:t>
      </w:r>
      <w:r w:rsidRPr="00F84436">
        <w:rPr>
          <w:rFonts w:ascii="Leelawadee UI" w:hAnsi="Leelawadee UI" w:cs="Leelawadee UI"/>
        </w:rPr>
        <w:t xml:space="preserve">is Jerusalem un dien Volk ne Schanne bi all, de üm uns rüm wahnt. </w:t>
      </w:r>
    </w:p>
    <w:p w14:paraId="1045B298" w14:textId="578128C3" w:rsidR="00E81AE6" w:rsidRPr="00F84436" w:rsidRDefault="00E81AE6" w:rsidP="00E81AE6">
      <w:pPr>
        <w:rPr>
          <w:rFonts w:ascii="Leelawadee UI" w:hAnsi="Leelawadee UI" w:cs="Leelawadee UI"/>
        </w:rPr>
      </w:pPr>
      <w:r w:rsidRPr="00F84436">
        <w:rPr>
          <w:rFonts w:ascii="Leelawadee UI" w:hAnsi="Leelawadee UI" w:cs="Leelawadee UI"/>
        </w:rPr>
        <w:t xml:space="preserve">17 Un nu, use Gott, hör dat Gebed von dien Knecht un sien Jammern. Um dien Ehr willen laat lüchten dien Angesicht öber dien hillig Huus, dat ganz un gar twei is. </w:t>
      </w:r>
    </w:p>
    <w:p w14:paraId="2A600AE1" w14:textId="7CC325AB" w:rsidR="00E81AE6" w:rsidRPr="00F84436" w:rsidRDefault="00E81AE6" w:rsidP="00E81AE6">
      <w:pPr>
        <w:rPr>
          <w:rFonts w:ascii="Leelawadee UI" w:hAnsi="Leelawadee UI" w:cs="Leelawadee UI"/>
        </w:rPr>
      </w:pPr>
      <w:r w:rsidRPr="00F84436">
        <w:rPr>
          <w:rFonts w:ascii="Leelawadee UI" w:hAnsi="Leelawadee UI" w:cs="Leelawadee UI"/>
        </w:rPr>
        <w:t>18 Schluut dien Ohren up, mien Gott, un hör, dau diene Ogen up un kiek an use kaputten Hüser un de Stadt, de na dien Namen nennt is. Denn wi liegt vör di mit usen Gebed</w:t>
      </w:r>
      <w:r w:rsidR="00F84436">
        <w:rPr>
          <w:rFonts w:ascii="Leelawadee UI" w:hAnsi="Leelawadee UI" w:cs="Leelawadee UI"/>
        </w:rPr>
        <w:t xml:space="preserve"> </w:t>
      </w:r>
      <w:r w:rsidRPr="00F84436">
        <w:rPr>
          <w:rFonts w:ascii="Leelawadee UI" w:hAnsi="Leelawadee UI" w:cs="Leelawadee UI"/>
        </w:rPr>
        <w:t>un vertruut nich up use Gerechtigkeit,</w:t>
      </w:r>
      <w:r w:rsidR="00F84436">
        <w:rPr>
          <w:rFonts w:ascii="Leelawadee UI" w:hAnsi="Leelawadee UI" w:cs="Leelawadee UI"/>
        </w:rPr>
        <w:t xml:space="preserve"> </w:t>
      </w:r>
      <w:r w:rsidRPr="00F84436">
        <w:rPr>
          <w:rFonts w:ascii="Leelawadee UI" w:hAnsi="Leelawadee UI" w:cs="Leelawadee UI"/>
        </w:rPr>
        <w:t>man up diene grode Barmherzigkeit.</w:t>
      </w:r>
    </w:p>
    <w:p w14:paraId="7AF853D4" w14:textId="46DEDE61" w:rsidR="00E81AE6" w:rsidRPr="00F84436" w:rsidRDefault="00E81AE6" w:rsidP="00E81AE6">
      <w:pPr>
        <w:rPr>
          <w:rFonts w:ascii="Leelawadee UI" w:hAnsi="Leelawadee UI" w:cs="Leelawadee UI"/>
        </w:rPr>
      </w:pPr>
      <w:r w:rsidRPr="00F84436">
        <w:rPr>
          <w:rFonts w:ascii="Leelawadee UI" w:hAnsi="Leelawadee UI" w:cs="Leelawadee UI"/>
        </w:rPr>
        <w:t>19 Ach, Herr, hör!</w:t>
      </w:r>
      <w:r w:rsidR="00F84436">
        <w:rPr>
          <w:rFonts w:ascii="Leelawadee UI" w:hAnsi="Leelawadee UI" w:cs="Leelawadee UI"/>
        </w:rPr>
        <w:t xml:space="preserve"> </w:t>
      </w:r>
      <w:r w:rsidRPr="00F84436">
        <w:rPr>
          <w:rFonts w:ascii="Leelawadee UI" w:hAnsi="Leelawadee UI" w:cs="Leelawadee UI"/>
        </w:rPr>
        <w:t>Ach, Herr, wees gnädig! Ach, Herr, hör tau un dau wat! Tööv nich – üm dienetwillen, mien Gott! Denn diene Stadt un dien Volk sünd na dien Namen nennt.</w:t>
      </w:r>
      <w:r w:rsidR="00F84436" w:rsidRPr="00F84436">
        <w:rPr>
          <w:rStyle w:val="Funotenzeichen"/>
          <w:rFonts w:ascii="Leelawadee UI" w:hAnsi="Leelawadee UI" w:cs="Leelawadee UI"/>
        </w:rPr>
        <w:t xml:space="preserve"> </w:t>
      </w:r>
      <w:r w:rsidR="00F84436">
        <w:rPr>
          <w:rStyle w:val="Funotenzeichen"/>
          <w:rFonts w:ascii="Leelawadee UI" w:hAnsi="Leelawadee UI" w:cs="Leelawadee UI"/>
        </w:rPr>
        <w:footnoteReference w:id="14"/>
      </w:r>
      <w:r w:rsidRPr="00F84436">
        <w:rPr>
          <w:rFonts w:ascii="Leelawadee UI" w:hAnsi="Leelawadee UI" w:cs="Leelawadee UI"/>
        </w:rPr>
        <w:t xml:space="preserve"> </w:t>
      </w:r>
    </w:p>
    <w:bookmarkEnd w:id="0"/>
    <w:p w14:paraId="6344EB3A" w14:textId="3DCE7055" w:rsidR="00144965" w:rsidRPr="006F6FE2" w:rsidRDefault="00144965" w:rsidP="00F928B6"/>
    <w:sectPr w:rsidR="00144965" w:rsidRPr="006F6FE2" w:rsidSect="009376F7">
      <w:headerReference w:type="default" r:id="rId7"/>
      <w:endnotePr>
        <w:numFmt w:val="decimal"/>
      </w:endnotePr>
      <w:type w:val="continuous"/>
      <w:pgSz w:w="16838" w:h="11906" w:orient="landscape"/>
      <w:pgMar w:top="1417" w:right="1417" w:bottom="1417"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7CC1B" w14:textId="77777777" w:rsidR="00FE0E75" w:rsidRDefault="00FE0E75" w:rsidP="008C59CA">
      <w:r>
        <w:separator/>
      </w:r>
    </w:p>
  </w:endnote>
  <w:endnote w:type="continuationSeparator" w:id="0">
    <w:p w14:paraId="31CC6A31" w14:textId="77777777" w:rsidR="00FE0E75" w:rsidRDefault="00FE0E75" w:rsidP="008C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eelawadee">
    <w:altName w:val="Leelawadee UI"/>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1591C" w14:textId="77777777" w:rsidR="00FE0E75" w:rsidRDefault="00FE0E75" w:rsidP="008C59CA">
      <w:r>
        <w:separator/>
      </w:r>
    </w:p>
  </w:footnote>
  <w:footnote w:type="continuationSeparator" w:id="0">
    <w:p w14:paraId="098B5F91" w14:textId="77777777" w:rsidR="00FE0E75" w:rsidRDefault="00FE0E75" w:rsidP="008C59CA">
      <w:r>
        <w:continuationSeparator/>
      </w:r>
    </w:p>
  </w:footnote>
  <w:footnote w:id="1">
    <w:p w14:paraId="5BA7D328" w14:textId="77777777" w:rsidR="00E81AE6" w:rsidRPr="00E414DB" w:rsidRDefault="00E81AE6" w:rsidP="00E81AE6">
      <w:pPr>
        <w:pStyle w:val="Funotentext"/>
        <w:rPr>
          <w:rFonts w:ascii="Leelawadee UI" w:hAnsi="Leelawadee UI" w:cs="Leelawadee UI"/>
          <w:sz w:val="18"/>
          <w:szCs w:val="18"/>
        </w:rPr>
      </w:pPr>
      <w:r w:rsidRPr="00F84436">
        <w:rPr>
          <w:rStyle w:val="Funotenzeichen"/>
          <w:rFonts w:ascii="Leelawadee UI" w:hAnsi="Leelawadee UI" w:cs="Leelawadee UI"/>
          <w:sz w:val="18"/>
          <w:szCs w:val="18"/>
        </w:rPr>
        <w:footnoteRef/>
      </w:r>
      <w:r w:rsidRPr="00F84436">
        <w:rPr>
          <w:rFonts w:ascii="Leelawadee UI" w:hAnsi="Leelawadee UI" w:cs="Leelawadee UI"/>
          <w:sz w:val="18"/>
          <w:szCs w:val="18"/>
        </w:rPr>
        <w:t>OLe in: Christians-Albrecht, Anita (Hg.): Plattdüütsch Lektionar im Auftrag der Plattform „Plattdüütsch in de Kark“. Burgdorf 2004.</w:t>
      </w:r>
    </w:p>
  </w:footnote>
  <w:footnote w:id="2">
    <w:p w14:paraId="1D12617A" w14:textId="4D1BBBC8" w:rsidR="003E3D72" w:rsidRPr="00E414DB" w:rsidRDefault="003E3D72">
      <w:pPr>
        <w:pStyle w:val="Funotentext"/>
        <w:rPr>
          <w:rFonts w:ascii="Leelawadee UI" w:hAnsi="Leelawadee UI" w:cs="Leelawadee UI"/>
          <w:sz w:val="18"/>
          <w:szCs w:val="18"/>
        </w:rPr>
      </w:pPr>
      <w:r w:rsidRPr="00E414DB">
        <w:rPr>
          <w:rStyle w:val="Funotenzeichen"/>
          <w:rFonts w:ascii="Leelawadee UI" w:hAnsi="Leelawadee UI" w:cs="Leelawadee UI"/>
          <w:sz w:val="18"/>
          <w:szCs w:val="18"/>
        </w:rPr>
        <w:footnoteRef/>
      </w:r>
      <w:r w:rsidRPr="00E414DB">
        <w:rPr>
          <w:rFonts w:ascii="Leelawadee UI" w:hAnsi="Leelawadee UI" w:cs="Leelawadee UI"/>
          <w:sz w:val="18"/>
          <w:szCs w:val="18"/>
        </w:rPr>
        <w:t xml:space="preserve"> Översetterkring Heide I, 2020.</w:t>
      </w:r>
    </w:p>
  </w:footnote>
  <w:footnote w:id="3">
    <w:p w14:paraId="19E93E28" w14:textId="3E08DE18" w:rsidR="00E414DB" w:rsidRDefault="00E414DB">
      <w:pPr>
        <w:pStyle w:val="Funotentext"/>
      </w:pPr>
      <w:r w:rsidRPr="00E414DB">
        <w:rPr>
          <w:rStyle w:val="Funotenzeichen"/>
          <w:rFonts w:ascii="Leelawadee UI" w:hAnsi="Leelawadee UI" w:cs="Leelawadee UI"/>
          <w:sz w:val="18"/>
          <w:szCs w:val="18"/>
        </w:rPr>
        <w:footnoteRef/>
      </w:r>
      <w:r w:rsidRPr="00E414DB">
        <w:rPr>
          <w:rFonts w:ascii="Leelawadee UI" w:hAnsi="Leelawadee UI" w:cs="Leelawadee UI"/>
          <w:sz w:val="18"/>
          <w:szCs w:val="18"/>
        </w:rPr>
        <w:t xml:space="preserve"> „upsternaatscht“ = „abtrünnig“</w:t>
      </w:r>
    </w:p>
  </w:footnote>
  <w:footnote w:id="4">
    <w:p w14:paraId="7A5E9623" w14:textId="47711E9C" w:rsidR="00E414DB" w:rsidRDefault="00E414DB">
      <w:pPr>
        <w:pStyle w:val="Funotentext"/>
      </w:pPr>
      <w:r w:rsidRPr="00E414DB">
        <w:rPr>
          <w:rStyle w:val="Funotenzeichen"/>
          <w:sz w:val="18"/>
        </w:rPr>
        <w:footnoteRef/>
      </w:r>
      <w:r w:rsidRPr="00E414DB">
        <w:rPr>
          <w:sz w:val="18"/>
        </w:rPr>
        <w:t xml:space="preserve"> „begöschen“ =</w:t>
      </w:r>
      <w:r>
        <w:rPr>
          <w:sz w:val="18"/>
        </w:rPr>
        <w:t xml:space="preserve"> b</w:t>
      </w:r>
      <w:r w:rsidRPr="00E414DB">
        <w:rPr>
          <w:sz w:val="18"/>
        </w:rPr>
        <w:t>eruhigen/besänftigen</w:t>
      </w:r>
    </w:p>
  </w:footnote>
  <w:footnote w:id="5">
    <w:p w14:paraId="7D155DC0" w14:textId="77777777" w:rsidR="003E3D72" w:rsidRPr="00F84436" w:rsidRDefault="003E3D72" w:rsidP="003E3D72">
      <w:pPr>
        <w:pStyle w:val="Funotentext"/>
        <w:rPr>
          <w:rFonts w:ascii="Leelawadee UI" w:hAnsi="Leelawadee UI" w:cs="Leelawadee UI"/>
          <w:sz w:val="18"/>
          <w:szCs w:val="18"/>
        </w:rPr>
      </w:pPr>
      <w:r w:rsidRPr="00F84436">
        <w:rPr>
          <w:rStyle w:val="Funotenzeichen"/>
          <w:rFonts w:ascii="Leelawadee UI" w:hAnsi="Leelawadee UI" w:cs="Leelawadee UI"/>
          <w:sz w:val="18"/>
          <w:szCs w:val="18"/>
        </w:rPr>
        <w:footnoteRef/>
      </w:r>
      <w:r w:rsidRPr="00F84436">
        <w:rPr>
          <w:rFonts w:ascii="Leelawadee UI" w:hAnsi="Leelawadee UI" w:cs="Leelawadee UI"/>
          <w:sz w:val="18"/>
          <w:szCs w:val="18"/>
        </w:rPr>
        <w:t xml:space="preserve"> Översetterkring Heide I, 2020.</w:t>
      </w:r>
    </w:p>
  </w:footnote>
  <w:footnote w:id="6">
    <w:p w14:paraId="6CB0AC6E" w14:textId="2E612060" w:rsidR="003E3D72" w:rsidRPr="00F84436" w:rsidRDefault="003E3D72" w:rsidP="003E3D72">
      <w:pPr>
        <w:pStyle w:val="Funotentext"/>
        <w:rPr>
          <w:rFonts w:ascii="Leelawadee UI" w:hAnsi="Leelawadee UI" w:cs="Leelawadee UI"/>
          <w:sz w:val="18"/>
          <w:szCs w:val="18"/>
        </w:rPr>
      </w:pPr>
      <w:r w:rsidRPr="00F84436">
        <w:rPr>
          <w:rStyle w:val="Funotenzeichen"/>
          <w:rFonts w:ascii="Leelawadee UI" w:hAnsi="Leelawadee UI" w:cs="Leelawadee UI"/>
          <w:sz w:val="18"/>
          <w:szCs w:val="18"/>
        </w:rPr>
        <w:footnoteRef/>
      </w:r>
      <w:r w:rsidRPr="00F84436">
        <w:rPr>
          <w:rFonts w:ascii="Leelawadee UI" w:hAnsi="Leelawadee UI" w:cs="Leelawadee UI"/>
          <w:sz w:val="18"/>
          <w:szCs w:val="18"/>
        </w:rPr>
        <w:t>OLe in: Christians-Albrecht, Anita (Hg.): Plattdüütsch Lektionar im Auftrag der Plattform „Plattdüütsch in de Kark“. Burgdorf 2004.</w:t>
      </w:r>
    </w:p>
  </w:footnote>
  <w:footnote w:id="7">
    <w:p w14:paraId="66BB7F13" w14:textId="77777777" w:rsidR="009D0249" w:rsidRPr="00F84436" w:rsidRDefault="009D0249" w:rsidP="009D0249">
      <w:pPr>
        <w:pStyle w:val="Funotentext"/>
        <w:rPr>
          <w:rFonts w:ascii="Leelawadee UI" w:hAnsi="Leelawadee UI" w:cs="Leelawadee UI"/>
          <w:sz w:val="18"/>
          <w:szCs w:val="18"/>
        </w:rPr>
      </w:pPr>
      <w:r w:rsidRPr="00F84436">
        <w:rPr>
          <w:rStyle w:val="Funotenzeichen"/>
          <w:rFonts w:ascii="Leelawadee UI" w:hAnsi="Leelawadee UI" w:cs="Leelawadee UI"/>
          <w:sz w:val="18"/>
          <w:szCs w:val="18"/>
        </w:rPr>
        <w:footnoteRef/>
      </w:r>
      <w:r w:rsidRPr="00F84436">
        <w:rPr>
          <w:rFonts w:ascii="Leelawadee UI" w:hAnsi="Leelawadee UI" w:cs="Leelawadee UI"/>
          <w:sz w:val="18"/>
          <w:szCs w:val="18"/>
        </w:rPr>
        <w:t xml:space="preserve"> Översetterkring Heide I, 2020.</w:t>
      </w:r>
    </w:p>
  </w:footnote>
  <w:footnote w:id="8">
    <w:p w14:paraId="3ED249D7" w14:textId="77777777" w:rsidR="009D0249" w:rsidRPr="00F84436" w:rsidRDefault="009D0249" w:rsidP="009D0249">
      <w:pPr>
        <w:pStyle w:val="Funotentext"/>
        <w:rPr>
          <w:rFonts w:ascii="Leelawadee UI" w:hAnsi="Leelawadee UI" w:cs="Leelawadee UI"/>
          <w:sz w:val="18"/>
          <w:szCs w:val="18"/>
        </w:rPr>
      </w:pPr>
      <w:r w:rsidRPr="00F84436">
        <w:rPr>
          <w:rStyle w:val="Funotenzeichen"/>
          <w:rFonts w:ascii="Leelawadee UI" w:hAnsi="Leelawadee UI" w:cs="Leelawadee UI"/>
          <w:sz w:val="18"/>
          <w:szCs w:val="18"/>
        </w:rPr>
        <w:footnoteRef/>
      </w:r>
      <w:r w:rsidRPr="00F84436">
        <w:rPr>
          <w:rFonts w:ascii="Leelawadee UI" w:hAnsi="Leelawadee UI" w:cs="Leelawadee UI"/>
          <w:sz w:val="18"/>
          <w:szCs w:val="18"/>
        </w:rPr>
        <w:t xml:space="preserve"> Översetterkring Heide I, 2020.</w:t>
      </w:r>
    </w:p>
  </w:footnote>
  <w:footnote w:id="9">
    <w:p w14:paraId="01475555" w14:textId="690137CD" w:rsidR="009D0249" w:rsidRPr="00F84436" w:rsidRDefault="009D0249">
      <w:pPr>
        <w:pStyle w:val="Funotentext"/>
        <w:rPr>
          <w:rFonts w:ascii="Leelawadee UI" w:hAnsi="Leelawadee UI" w:cs="Leelawadee UI"/>
          <w:sz w:val="18"/>
          <w:szCs w:val="18"/>
        </w:rPr>
      </w:pPr>
      <w:r w:rsidRPr="00F84436">
        <w:rPr>
          <w:rStyle w:val="Funotenzeichen"/>
          <w:rFonts w:ascii="Leelawadee UI" w:hAnsi="Leelawadee UI" w:cs="Leelawadee UI"/>
          <w:sz w:val="18"/>
          <w:szCs w:val="18"/>
        </w:rPr>
        <w:footnoteRef/>
      </w:r>
      <w:r w:rsidRPr="00F84436">
        <w:rPr>
          <w:rFonts w:ascii="Leelawadee UI" w:hAnsi="Leelawadee UI" w:cs="Leelawadee UI"/>
          <w:sz w:val="18"/>
          <w:szCs w:val="18"/>
        </w:rPr>
        <w:t xml:space="preserve"> Heinrich Bammann in: Christians-Albrecht, Anita (Hg.): Plattdüütsch Lektionar im Auftrag der Plattform „Plattdüütsch in de Kark“. Burgdorf 2004.</w:t>
      </w:r>
    </w:p>
  </w:footnote>
  <w:footnote w:id="10">
    <w:p w14:paraId="300E534C" w14:textId="112F220D" w:rsidR="00077C5C" w:rsidRDefault="00077C5C">
      <w:pPr>
        <w:pStyle w:val="Funotentext"/>
      </w:pPr>
      <w:r w:rsidRPr="00077C5C">
        <w:rPr>
          <w:rStyle w:val="Funotenzeichen"/>
          <w:sz w:val="18"/>
        </w:rPr>
        <w:footnoteRef/>
      </w:r>
      <w:r w:rsidRPr="00077C5C">
        <w:rPr>
          <w:sz w:val="18"/>
        </w:rPr>
        <w:t xml:space="preserve"> „benaut“ = bedrückt</w:t>
      </w:r>
    </w:p>
  </w:footnote>
  <w:footnote w:id="11">
    <w:p w14:paraId="475C067E" w14:textId="30126C39" w:rsidR="009D0249" w:rsidRPr="00F84436" w:rsidRDefault="009D0249">
      <w:pPr>
        <w:pStyle w:val="Funotentext"/>
        <w:rPr>
          <w:rFonts w:ascii="Leelawadee UI" w:hAnsi="Leelawadee UI" w:cs="Leelawadee UI"/>
          <w:sz w:val="18"/>
          <w:szCs w:val="18"/>
        </w:rPr>
      </w:pPr>
      <w:r w:rsidRPr="00F84436">
        <w:rPr>
          <w:rStyle w:val="Funotenzeichen"/>
          <w:rFonts w:ascii="Leelawadee UI" w:hAnsi="Leelawadee UI" w:cs="Leelawadee UI"/>
          <w:sz w:val="18"/>
          <w:szCs w:val="18"/>
        </w:rPr>
        <w:footnoteRef/>
      </w:r>
      <w:r w:rsidRPr="00F84436">
        <w:rPr>
          <w:rFonts w:ascii="Leelawadee UI" w:hAnsi="Leelawadee UI" w:cs="Leelawadee UI"/>
          <w:sz w:val="18"/>
          <w:szCs w:val="18"/>
        </w:rPr>
        <w:t xml:space="preserve"> OLe in: Christians-Albrecht, Anita (Hg.): Plattdüütsch Lektionar im Auftrag der Plattform „Plattdüütsch in de Kark“. Burgdorf 2004.</w:t>
      </w:r>
    </w:p>
  </w:footnote>
  <w:footnote w:id="12">
    <w:p w14:paraId="3ED886AF" w14:textId="463C78E5" w:rsidR="00F84436" w:rsidRPr="00F84436" w:rsidRDefault="00F84436" w:rsidP="00F84436">
      <w:pPr>
        <w:rPr>
          <w:rFonts w:ascii="Leelawadee UI" w:hAnsi="Leelawadee UI" w:cs="Leelawadee UI"/>
          <w:iCs/>
          <w:sz w:val="18"/>
          <w:szCs w:val="18"/>
        </w:rPr>
      </w:pPr>
      <w:r w:rsidRPr="00F84436">
        <w:rPr>
          <w:rStyle w:val="Funotenzeichen"/>
          <w:rFonts w:ascii="Leelawadee UI" w:hAnsi="Leelawadee UI" w:cs="Leelawadee UI"/>
          <w:sz w:val="18"/>
          <w:szCs w:val="18"/>
        </w:rPr>
        <w:footnoteRef/>
      </w:r>
      <w:r w:rsidRPr="00F84436">
        <w:rPr>
          <w:rFonts w:ascii="Leelawadee UI" w:hAnsi="Leelawadee UI" w:cs="Leelawadee UI"/>
          <w:sz w:val="18"/>
          <w:szCs w:val="18"/>
        </w:rPr>
        <w:t xml:space="preserve"> </w:t>
      </w:r>
      <w:r w:rsidRPr="00F84436">
        <w:rPr>
          <w:rFonts w:ascii="Leelawadee UI" w:hAnsi="Leelawadee UI" w:cs="Leelawadee UI"/>
          <w:iCs/>
          <w:sz w:val="18"/>
          <w:szCs w:val="18"/>
        </w:rPr>
        <w:t xml:space="preserve">Plattdütsk Arbeitsgrupp´ Burhafe-Werdum </w:t>
      </w:r>
      <w:r w:rsidRPr="00F84436">
        <w:rPr>
          <w:rFonts w:ascii="Leelawadee UI" w:hAnsi="Leelawadee UI" w:cs="Leelawadee UI"/>
          <w:sz w:val="18"/>
          <w:szCs w:val="18"/>
        </w:rPr>
        <w:t>in: Christians-Albrecht, Anita (Hg.): Plattdüütsch Lektionar im Auftrag der Plattform „Plattdüütsch in de Kark“. Burgdorf 2004.</w:t>
      </w:r>
      <w:r w:rsidRPr="00F84436">
        <w:rPr>
          <w:rFonts w:ascii="Leelawadee UI" w:hAnsi="Leelawadee UI" w:cs="Leelawadee UI"/>
          <w:iCs/>
          <w:sz w:val="18"/>
          <w:szCs w:val="18"/>
        </w:rPr>
        <w:t>; „Uns Vader“ ut Marx-Etzel.</w:t>
      </w:r>
    </w:p>
  </w:footnote>
  <w:footnote w:id="13">
    <w:p w14:paraId="31C09053" w14:textId="4160DABD" w:rsidR="00F84436" w:rsidRPr="00F84436" w:rsidRDefault="00F84436">
      <w:pPr>
        <w:pStyle w:val="Funotentext"/>
        <w:rPr>
          <w:rFonts w:ascii="Leelawadee UI" w:hAnsi="Leelawadee UI" w:cs="Leelawadee UI"/>
          <w:sz w:val="18"/>
          <w:szCs w:val="18"/>
        </w:rPr>
      </w:pPr>
      <w:r w:rsidRPr="00F84436">
        <w:rPr>
          <w:rStyle w:val="Funotenzeichen"/>
          <w:rFonts w:ascii="Leelawadee UI" w:hAnsi="Leelawadee UI" w:cs="Leelawadee UI"/>
          <w:sz w:val="18"/>
          <w:szCs w:val="18"/>
        </w:rPr>
        <w:footnoteRef/>
      </w:r>
      <w:r w:rsidRPr="00F84436">
        <w:rPr>
          <w:rFonts w:ascii="Leelawadee UI" w:hAnsi="Leelawadee UI" w:cs="Leelawadee UI"/>
          <w:sz w:val="18"/>
          <w:szCs w:val="18"/>
        </w:rPr>
        <w:t xml:space="preserve"> Översetterkring Heide I, 2020.</w:t>
      </w:r>
    </w:p>
  </w:footnote>
  <w:footnote w:id="14">
    <w:p w14:paraId="6C1E39EA" w14:textId="77777777" w:rsidR="00F84436" w:rsidRPr="00F84436" w:rsidRDefault="00F84436" w:rsidP="00F84436">
      <w:pPr>
        <w:pStyle w:val="Funotentext"/>
        <w:rPr>
          <w:rFonts w:ascii="Leelawadee UI" w:hAnsi="Leelawadee UI" w:cs="Leelawadee UI"/>
          <w:sz w:val="18"/>
          <w:szCs w:val="18"/>
        </w:rPr>
      </w:pPr>
      <w:r w:rsidRPr="00F84436">
        <w:rPr>
          <w:rStyle w:val="Funotenzeichen"/>
          <w:rFonts w:ascii="Leelawadee UI" w:hAnsi="Leelawadee UI" w:cs="Leelawadee UI"/>
          <w:sz w:val="18"/>
          <w:szCs w:val="18"/>
        </w:rPr>
        <w:footnoteRef/>
      </w:r>
      <w:r w:rsidRPr="00F84436">
        <w:rPr>
          <w:rFonts w:ascii="Leelawadee UI" w:hAnsi="Leelawadee UI" w:cs="Leelawadee UI"/>
          <w:sz w:val="18"/>
          <w:szCs w:val="18"/>
        </w:rPr>
        <w:t xml:space="preserve"> Översetterkring Heide I,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66795" w14:textId="77777777" w:rsidR="006B1D5D" w:rsidRDefault="006B1D5D" w:rsidP="006B1D5D">
    <w:pPr>
      <w:pStyle w:val="Text"/>
      <w:tabs>
        <w:tab w:val="left" w:pos="7513"/>
      </w:tabs>
      <w:rPr>
        <w:rFonts w:ascii="Leelawadee UI" w:hAnsi="Leelawadee UI" w:cs="Leelawadee UI"/>
        <w:color w:val="A6A6A6" w:themeColor="background1" w:themeShade="A6"/>
        <w:sz w:val="20"/>
        <w:szCs w:val="20"/>
      </w:rPr>
    </w:pPr>
    <w:r w:rsidRPr="006B1D5D">
      <w:rPr>
        <w:rFonts w:ascii="Leelawadee UI" w:hAnsi="Leelawadee UI" w:cs="Leelawadee UI"/>
        <w:color w:val="A6A6A6" w:themeColor="background1" w:themeShade="A6"/>
        <w:sz w:val="20"/>
        <w:szCs w:val="20"/>
      </w:rPr>
      <w:t xml:space="preserve">Plattdüütsch Perikopenbook </w:t>
    </w:r>
  </w:p>
  <w:p w14:paraId="01D917A5" w14:textId="48DAE75F" w:rsidR="006B1D5D" w:rsidRDefault="006B1D5D" w:rsidP="006B1D5D">
    <w:pPr>
      <w:pStyle w:val="Text"/>
      <w:tabs>
        <w:tab w:val="left" w:pos="7513"/>
      </w:tabs>
      <w:rPr>
        <w:rFonts w:ascii="Leelawadee UI" w:hAnsi="Leelawadee UI" w:cs="Leelawadee UI"/>
        <w:color w:val="A6A6A6" w:themeColor="background1" w:themeShade="A6"/>
        <w:sz w:val="20"/>
        <w:szCs w:val="42"/>
      </w:rPr>
    </w:pPr>
    <w:r w:rsidRPr="006B1D5D">
      <w:rPr>
        <w:rFonts w:ascii="Leelawadee UI" w:hAnsi="Leelawadee UI" w:cs="Leelawadee UI"/>
        <w:color w:val="A6A6A6" w:themeColor="background1" w:themeShade="A6"/>
        <w:sz w:val="20"/>
        <w:szCs w:val="20"/>
      </w:rPr>
      <w:t>Plattdüütsch</w:t>
    </w:r>
    <w:r w:rsidRPr="006B1D5D">
      <w:rPr>
        <w:rFonts w:ascii="Leelawadee UI" w:hAnsi="Leelawadee UI" w:cs="Leelawadee UI"/>
        <w:color w:val="A6A6A6" w:themeColor="background1" w:themeShade="A6"/>
        <w:sz w:val="20"/>
        <w:szCs w:val="42"/>
      </w:rPr>
      <w:t xml:space="preserve"> in de Kark, Pastorin Imke Schwarz (Hg.)</w:t>
    </w:r>
  </w:p>
  <w:p w14:paraId="10EB14C3" w14:textId="77777777" w:rsidR="006B1D5D" w:rsidRDefault="006B1D5D" w:rsidP="006B1D5D">
    <w:pPr>
      <w:pStyle w:val="Text"/>
      <w:tabs>
        <w:tab w:val="left" w:pos="7513"/>
      </w:tabs>
      <w:rPr>
        <w:rFonts w:ascii="Leelawadee UI" w:hAnsi="Leelawadee UI" w:cs="Leelawadee UI"/>
        <w:color w:val="B51700"/>
        <w:sz w:val="20"/>
        <w:szCs w:val="42"/>
      </w:rPr>
    </w:pPr>
  </w:p>
  <w:p w14:paraId="67C4A8E1" w14:textId="77777777" w:rsidR="006B1D5D" w:rsidRPr="006B1D5D" w:rsidRDefault="006B1D5D" w:rsidP="006B1D5D">
    <w:pPr>
      <w:pStyle w:val="Tex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activeWritingStyle w:appName="MSWord" w:lang="it-IT" w:vendorID="64" w:dllVersion="6" w:nlCheck="1" w:checkStyle="0"/>
  <w:activeWritingStyle w:appName="MSWord" w:lang="de-DE" w:vendorID="64" w:dllVersion="6" w:nlCheck="1" w:checkStyle="0"/>
  <w:activeWritingStyle w:appName="MSWord" w:lang="en-GB" w:vendorID="64" w:dllVersion="6" w:nlCheck="1" w:checkStyle="0"/>
  <w:activeWritingStyle w:appName="MSWord" w:lang="fr-FR"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6" w:nlCheck="1" w:checkStyle="0"/>
  <w:activeWritingStyle w:appName="MSWord" w:lang="en-US" w:vendorID="64" w:dllVersion="0" w:nlCheck="1" w:checkStyle="0"/>
  <w:activeWritingStyle w:appName="MSWord" w:lang="de-DE" w:vendorID="64" w:dllVersion="131078" w:nlCheck="1" w:checkStyle="0"/>
  <w:proofState w:grammar="clean"/>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C8"/>
    <w:rsid w:val="00002504"/>
    <w:rsid w:val="00077C5C"/>
    <w:rsid w:val="000A4AC3"/>
    <w:rsid w:val="001026DE"/>
    <w:rsid w:val="00144965"/>
    <w:rsid w:val="00173E65"/>
    <w:rsid w:val="00192465"/>
    <w:rsid w:val="001D0BB2"/>
    <w:rsid w:val="001E59D8"/>
    <w:rsid w:val="001F5825"/>
    <w:rsid w:val="00215CBB"/>
    <w:rsid w:val="00302A36"/>
    <w:rsid w:val="003354ED"/>
    <w:rsid w:val="00376317"/>
    <w:rsid w:val="003B0037"/>
    <w:rsid w:val="003C3BBE"/>
    <w:rsid w:val="003E3D72"/>
    <w:rsid w:val="00420EEF"/>
    <w:rsid w:val="00441371"/>
    <w:rsid w:val="00467E95"/>
    <w:rsid w:val="004A2B49"/>
    <w:rsid w:val="004B1BE5"/>
    <w:rsid w:val="004C5785"/>
    <w:rsid w:val="005474C8"/>
    <w:rsid w:val="005539A9"/>
    <w:rsid w:val="005A6F6D"/>
    <w:rsid w:val="0062738C"/>
    <w:rsid w:val="006B1D5D"/>
    <w:rsid w:val="006E71E3"/>
    <w:rsid w:val="006F5884"/>
    <w:rsid w:val="006F6FE2"/>
    <w:rsid w:val="00703970"/>
    <w:rsid w:val="0070499B"/>
    <w:rsid w:val="007400A6"/>
    <w:rsid w:val="007814D1"/>
    <w:rsid w:val="00782059"/>
    <w:rsid w:val="0080765F"/>
    <w:rsid w:val="00816AAA"/>
    <w:rsid w:val="0085792E"/>
    <w:rsid w:val="008658B8"/>
    <w:rsid w:val="008703F3"/>
    <w:rsid w:val="00876E7B"/>
    <w:rsid w:val="00885A9C"/>
    <w:rsid w:val="008C27BA"/>
    <w:rsid w:val="008C59CA"/>
    <w:rsid w:val="00932039"/>
    <w:rsid w:val="00934855"/>
    <w:rsid w:val="009376F7"/>
    <w:rsid w:val="009661EE"/>
    <w:rsid w:val="009A68C3"/>
    <w:rsid w:val="009C664D"/>
    <w:rsid w:val="009D0249"/>
    <w:rsid w:val="009F5220"/>
    <w:rsid w:val="009F7993"/>
    <w:rsid w:val="00A5149B"/>
    <w:rsid w:val="00A960EA"/>
    <w:rsid w:val="00AA128E"/>
    <w:rsid w:val="00AA3580"/>
    <w:rsid w:val="00AC7C92"/>
    <w:rsid w:val="00AD3663"/>
    <w:rsid w:val="00AD5073"/>
    <w:rsid w:val="00AD6659"/>
    <w:rsid w:val="00AE547B"/>
    <w:rsid w:val="00B2514E"/>
    <w:rsid w:val="00B33961"/>
    <w:rsid w:val="00B95728"/>
    <w:rsid w:val="00BC5675"/>
    <w:rsid w:val="00BD1A69"/>
    <w:rsid w:val="00BE1597"/>
    <w:rsid w:val="00BF3BDB"/>
    <w:rsid w:val="00C35694"/>
    <w:rsid w:val="00C45638"/>
    <w:rsid w:val="00C45858"/>
    <w:rsid w:val="00C63077"/>
    <w:rsid w:val="00C65162"/>
    <w:rsid w:val="00C6618D"/>
    <w:rsid w:val="00C752E9"/>
    <w:rsid w:val="00C8340D"/>
    <w:rsid w:val="00CD5762"/>
    <w:rsid w:val="00D24013"/>
    <w:rsid w:val="00D26A77"/>
    <w:rsid w:val="00D52C1F"/>
    <w:rsid w:val="00D9676E"/>
    <w:rsid w:val="00DA48B8"/>
    <w:rsid w:val="00DB495D"/>
    <w:rsid w:val="00DE527A"/>
    <w:rsid w:val="00DE5417"/>
    <w:rsid w:val="00E414DB"/>
    <w:rsid w:val="00E63E19"/>
    <w:rsid w:val="00E81AE6"/>
    <w:rsid w:val="00EC0849"/>
    <w:rsid w:val="00EE5F33"/>
    <w:rsid w:val="00F1360F"/>
    <w:rsid w:val="00F37E70"/>
    <w:rsid w:val="00F525A7"/>
    <w:rsid w:val="00F66EFF"/>
    <w:rsid w:val="00F7141C"/>
    <w:rsid w:val="00F84436"/>
    <w:rsid w:val="00F928B6"/>
    <w:rsid w:val="00F977B7"/>
    <w:rsid w:val="00FA4A0F"/>
    <w:rsid w:val="00FC1332"/>
    <w:rsid w:val="00FE0E75"/>
    <w:rsid w:val="00FF0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1600"/>
  <w15:chartTrackingRefBased/>
  <w15:docId w15:val="{42B44495-D4D5-464D-8D25-3B55DA3F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59CA"/>
    <w:pPr>
      <w:spacing w:after="0" w:line="288" w:lineRule="auto"/>
      <w:jc w:val="both"/>
    </w:pPr>
    <w:rPr>
      <w:rFonts w:ascii="Leelawadee" w:hAnsi="Leelawadee" w:cs="Leelawadee"/>
    </w:rPr>
  </w:style>
  <w:style w:type="paragraph" w:styleId="berschrift1">
    <w:name w:val="heading 1"/>
    <w:basedOn w:val="Standard"/>
    <w:next w:val="Standard"/>
    <w:link w:val="berschrift1Zchn"/>
    <w:uiPriority w:val="9"/>
    <w:qFormat/>
    <w:rsid w:val="009376F7"/>
    <w:pPr>
      <w:keepNext/>
      <w:keepLines/>
      <w:pBdr>
        <w:top w:val="nil"/>
        <w:left w:val="nil"/>
        <w:bottom w:val="nil"/>
        <w:right w:val="nil"/>
        <w:between w:val="nil"/>
        <w:bar w:val="nil"/>
      </w:pBdr>
      <w:spacing w:before="240" w:line="240" w:lineRule="auto"/>
      <w:outlineLvl w:val="0"/>
    </w:pPr>
    <w:rPr>
      <w:rFonts w:asciiTheme="majorHAnsi" w:eastAsiaTheme="majorEastAsia" w:hAnsiTheme="majorHAnsi" w:cstheme="majorBidi"/>
      <w:color w:val="C00000"/>
      <w:sz w:val="34"/>
      <w:szCs w:val="32"/>
      <w:bdr w:val="nil"/>
      <w:lang w:eastAsia="de-DE"/>
    </w:rPr>
  </w:style>
  <w:style w:type="paragraph" w:styleId="berschrift2">
    <w:name w:val="heading 2"/>
    <w:basedOn w:val="Standard"/>
    <w:next w:val="Standard"/>
    <w:link w:val="berschrift2Zchn"/>
    <w:uiPriority w:val="9"/>
    <w:unhideWhenUsed/>
    <w:qFormat/>
    <w:rsid w:val="008C59CA"/>
    <w:pPr>
      <w:keepNext/>
      <w:keepLines/>
      <w:spacing w:before="240" w:after="240" w:line="240" w:lineRule="auto"/>
      <w:ind w:left="567" w:hanging="567"/>
      <w:outlineLvl w:val="1"/>
    </w:pPr>
    <w:rPr>
      <w:rFonts w:ascii="Leelawadee UI" w:eastAsiaTheme="majorEastAsia" w:hAnsi="Leelawadee UI" w:cs="Leelawadee UI"/>
      <w:b/>
      <w:sz w:val="24"/>
      <w:szCs w:val="26"/>
    </w:rPr>
  </w:style>
  <w:style w:type="paragraph" w:styleId="berschrift4">
    <w:name w:val="heading 4"/>
    <w:basedOn w:val="Standard"/>
    <w:next w:val="Standard"/>
    <w:link w:val="berschrift4Zchn"/>
    <w:uiPriority w:val="9"/>
    <w:semiHidden/>
    <w:unhideWhenUsed/>
    <w:qFormat/>
    <w:rsid w:val="00FC133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basedOn w:val="Absatz-Standardschriftart"/>
    <w:uiPriority w:val="99"/>
    <w:semiHidden/>
    <w:unhideWhenUsed/>
    <w:rsid w:val="001E59D8"/>
    <w:rPr>
      <w:vertAlign w:val="superscript"/>
    </w:rPr>
  </w:style>
  <w:style w:type="paragraph" w:styleId="Funotentext">
    <w:name w:val="footnote text"/>
    <w:basedOn w:val="Standard"/>
    <w:link w:val="FunotentextZchn"/>
    <w:unhideWhenUsed/>
    <w:rsid w:val="00782059"/>
    <w:pPr>
      <w:spacing w:line="240" w:lineRule="auto"/>
    </w:pPr>
    <w:rPr>
      <w:sz w:val="20"/>
      <w:szCs w:val="20"/>
    </w:rPr>
  </w:style>
  <w:style w:type="character" w:customStyle="1" w:styleId="FunotentextZchn">
    <w:name w:val="Fußnotentext Zchn"/>
    <w:basedOn w:val="Absatz-Standardschriftart"/>
    <w:link w:val="Funotentext"/>
    <w:rsid w:val="00782059"/>
    <w:rPr>
      <w:sz w:val="20"/>
      <w:szCs w:val="20"/>
    </w:rPr>
  </w:style>
  <w:style w:type="character" w:styleId="Funotenzeichen">
    <w:name w:val="footnote reference"/>
    <w:basedOn w:val="Absatz-Standardschriftart"/>
    <w:semiHidden/>
    <w:unhideWhenUsed/>
    <w:rsid w:val="00782059"/>
    <w:rPr>
      <w:vertAlign w:val="superscript"/>
    </w:rPr>
  </w:style>
  <w:style w:type="character" w:styleId="Kommentarzeichen">
    <w:name w:val="annotation reference"/>
    <w:basedOn w:val="Absatz-Standardschriftart"/>
    <w:semiHidden/>
    <w:unhideWhenUsed/>
    <w:rsid w:val="00782059"/>
    <w:rPr>
      <w:sz w:val="16"/>
      <w:szCs w:val="16"/>
    </w:rPr>
  </w:style>
  <w:style w:type="paragraph" w:styleId="Kommentartext">
    <w:name w:val="annotation text"/>
    <w:basedOn w:val="Standard"/>
    <w:link w:val="KommentartextZchn"/>
    <w:unhideWhenUsed/>
    <w:rsid w:val="00782059"/>
    <w:pPr>
      <w:spacing w:line="240" w:lineRule="auto"/>
    </w:pPr>
    <w:rPr>
      <w:sz w:val="20"/>
      <w:szCs w:val="20"/>
    </w:rPr>
  </w:style>
  <w:style w:type="character" w:customStyle="1" w:styleId="KommentartextZchn">
    <w:name w:val="Kommentartext Zchn"/>
    <w:basedOn w:val="Absatz-Standardschriftart"/>
    <w:link w:val="Kommentartext"/>
    <w:rsid w:val="00782059"/>
    <w:rPr>
      <w:sz w:val="20"/>
      <w:szCs w:val="20"/>
    </w:rPr>
  </w:style>
  <w:style w:type="paragraph" w:styleId="Kommentarthema">
    <w:name w:val="annotation subject"/>
    <w:basedOn w:val="Kommentartext"/>
    <w:next w:val="Kommentartext"/>
    <w:link w:val="KommentarthemaZchn"/>
    <w:uiPriority w:val="99"/>
    <w:semiHidden/>
    <w:unhideWhenUsed/>
    <w:rsid w:val="00782059"/>
    <w:rPr>
      <w:b/>
      <w:bCs/>
    </w:rPr>
  </w:style>
  <w:style w:type="character" w:customStyle="1" w:styleId="KommentarthemaZchn">
    <w:name w:val="Kommentarthema Zchn"/>
    <w:basedOn w:val="KommentartextZchn"/>
    <w:link w:val="Kommentarthema"/>
    <w:uiPriority w:val="99"/>
    <w:semiHidden/>
    <w:rsid w:val="00782059"/>
    <w:rPr>
      <w:b/>
      <w:bCs/>
      <w:sz w:val="20"/>
      <w:szCs w:val="20"/>
    </w:rPr>
  </w:style>
  <w:style w:type="paragraph" w:styleId="Sprechblasentext">
    <w:name w:val="Balloon Text"/>
    <w:basedOn w:val="Standard"/>
    <w:link w:val="SprechblasentextZchn"/>
    <w:uiPriority w:val="99"/>
    <w:semiHidden/>
    <w:unhideWhenUsed/>
    <w:rsid w:val="0078205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2059"/>
    <w:rPr>
      <w:rFonts w:ascii="Segoe UI" w:hAnsi="Segoe UI" w:cs="Segoe UI"/>
      <w:sz w:val="18"/>
      <w:szCs w:val="18"/>
    </w:rPr>
  </w:style>
  <w:style w:type="paragraph" w:styleId="Kopfzeile">
    <w:name w:val="header"/>
    <w:basedOn w:val="Standard"/>
    <w:link w:val="KopfzeileZchn"/>
    <w:uiPriority w:val="99"/>
    <w:unhideWhenUsed/>
    <w:rsid w:val="00AD665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D6659"/>
  </w:style>
  <w:style w:type="paragraph" w:styleId="Fuzeile">
    <w:name w:val="footer"/>
    <w:basedOn w:val="Standard"/>
    <w:link w:val="FuzeileZchn"/>
    <w:uiPriority w:val="99"/>
    <w:unhideWhenUsed/>
    <w:rsid w:val="00AD665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D6659"/>
  </w:style>
  <w:style w:type="character" w:customStyle="1" w:styleId="berschrift1Zchn">
    <w:name w:val="Überschrift 1 Zchn"/>
    <w:basedOn w:val="Absatz-Standardschriftart"/>
    <w:link w:val="berschrift1"/>
    <w:uiPriority w:val="9"/>
    <w:rsid w:val="009376F7"/>
    <w:rPr>
      <w:rFonts w:asciiTheme="majorHAnsi" w:eastAsiaTheme="majorEastAsia" w:hAnsiTheme="majorHAnsi" w:cstheme="majorBidi"/>
      <w:color w:val="C00000"/>
      <w:sz w:val="34"/>
      <w:szCs w:val="32"/>
      <w:bdr w:val="nil"/>
      <w:lang w:eastAsia="de-DE"/>
    </w:rPr>
  </w:style>
  <w:style w:type="character" w:customStyle="1" w:styleId="berschrift2Zchn">
    <w:name w:val="Überschrift 2 Zchn"/>
    <w:basedOn w:val="Absatz-Standardschriftart"/>
    <w:link w:val="berschrift2"/>
    <w:uiPriority w:val="9"/>
    <w:rsid w:val="008C59CA"/>
    <w:rPr>
      <w:rFonts w:ascii="Leelawadee UI" w:eastAsiaTheme="majorEastAsia" w:hAnsi="Leelawadee UI" w:cs="Leelawadee UI"/>
      <w:b/>
      <w:sz w:val="24"/>
      <w:szCs w:val="26"/>
    </w:rPr>
  </w:style>
  <w:style w:type="paragraph" w:customStyle="1" w:styleId="Spruch">
    <w:name w:val="Spruch"/>
    <w:basedOn w:val="Standard"/>
    <w:link w:val="SpruchZchn"/>
    <w:qFormat/>
    <w:rsid w:val="008C59CA"/>
    <w:pPr>
      <w:ind w:left="426"/>
    </w:pPr>
    <w:rPr>
      <w:color w:val="C00000"/>
      <w:bdr w:val="nil"/>
      <w:lang w:eastAsia="de-DE"/>
    </w:rPr>
  </w:style>
  <w:style w:type="paragraph" w:customStyle="1" w:styleId="VRStumpf">
    <w:name w:val="VR_Stumpf"/>
    <w:basedOn w:val="Standard"/>
    <w:next w:val="Standard"/>
    <w:rsid w:val="00192465"/>
    <w:pPr>
      <w:spacing w:line="310" w:lineRule="exact"/>
    </w:pPr>
    <w:rPr>
      <w:rFonts w:ascii="Leelawadee UI" w:eastAsia="Times New Roman" w:hAnsi="Leelawadee UI" w:cs="Leelawadee UI"/>
      <w:sz w:val="26"/>
      <w:szCs w:val="24"/>
      <w:lang w:eastAsia="de-DE"/>
    </w:rPr>
  </w:style>
  <w:style w:type="character" w:customStyle="1" w:styleId="SpruchZchn">
    <w:name w:val="Spruch Zchn"/>
    <w:basedOn w:val="Absatz-Standardschriftart"/>
    <w:link w:val="Spruch"/>
    <w:rsid w:val="008C59CA"/>
    <w:rPr>
      <w:rFonts w:ascii="Leelawadee" w:hAnsi="Leelawadee" w:cs="Leelawadee"/>
      <w:color w:val="C00000"/>
      <w:bdr w:val="nil"/>
      <w:lang w:eastAsia="de-DE"/>
    </w:rPr>
  </w:style>
  <w:style w:type="paragraph" w:customStyle="1" w:styleId="Textberschriften246">
    <w:name w:val="TextÜberschriften246"/>
    <w:basedOn w:val="KeinLeerraum"/>
    <w:qFormat/>
    <w:rsid w:val="00192465"/>
    <w:pPr>
      <w:pBdr>
        <w:top w:val="nil"/>
        <w:left w:val="nil"/>
        <w:bottom w:val="nil"/>
        <w:right w:val="nil"/>
        <w:between w:val="nil"/>
        <w:bar w:val="nil"/>
      </w:pBdr>
      <w:spacing w:before="480" w:after="120"/>
      <w:ind w:left="720" w:hanging="720"/>
      <w:jc w:val="left"/>
    </w:pPr>
    <w:rPr>
      <w:rFonts w:ascii="Leelawadee UI" w:eastAsia="Arial Unicode MS" w:hAnsi="Leelawadee UI" w:cs="Leelawadee UI"/>
      <w:b/>
      <w:sz w:val="24"/>
      <w:bdr w:val="nil"/>
      <w:lang w:val="en-US"/>
    </w:rPr>
  </w:style>
  <w:style w:type="paragraph" w:styleId="Untertitel">
    <w:name w:val="Subtitle"/>
    <w:aliases w:val="Wochenspruch"/>
    <w:basedOn w:val="Standard"/>
    <w:next w:val="Standard"/>
    <w:link w:val="UntertitelZchn"/>
    <w:uiPriority w:val="11"/>
    <w:qFormat/>
    <w:rsid w:val="00192465"/>
    <w:pPr>
      <w:pBdr>
        <w:top w:val="nil"/>
        <w:left w:val="nil"/>
        <w:bottom w:val="nil"/>
        <w:right w:val="nil"/>
        <w:between w:val="nil"/>
        <w:bar w:val="nil"/>
      </w:pBdr>
      <w:spacing w:line="240" w:lineRule="auto"/>
      <w:ind w:left="284"/>
      <w:jc w:val="left"/>
    </w:pPr>
    <w:rPr>
      <w:rFonts w:ascii="Leelawadee UI" w:eastAsia="Arial Unicode MS" w:hAnsi="Leelawadee UI" w:cs="Leelawadee UI"/>
      <w:color w:val="B51700"/>
      <w:szCs w:val="28"/>
      <w:bdr w:val="nil"/>
      <w:lang w:eastAsia="de-DE"/>
      <w14:textOutline w14:w="0" w14:cap="flat" w14:cmpd="sng" w14:algn="ctr">
        <w14:noFill/>
        <w14:prstDash w14:val="solid"/>
        <w14:bevel/>
      </w14:textOutline>
    </w:rPr>
  </w:style>
  <w:style w:type="character" w:customStyle="1" w:styleId="UntertitelZchn">
    <w:name w:val="Untertitel Zchn"/>
    <w:aliases w:val="Wochenspruch Zchn"/>
    <w:basedOn w:val="Absatz-Standardschriftart"/>
    <w:link w:val="Untertitel"/>
    <w:uiPriority w:val="11"/>
    <w:rsid w:val="00192465"/>
    <w:rPr>
      <w:rFonts w:ascii="Leelawadee UI" w:eastAsia="Arial Unicode MS" w:hAnsi="Leelawadee UI" w:cs="Leelawadee UI"/>
      <w:color w:val="B51700"/>
      <w:szCs w:val="28"/>
      <w:bdr w:val="nil"/>
      <w:lang w:eastAsia="de-DE"/>
      <w14:textOutline w14:w="0" w14:cap="flat" w14:cmpd="sng" w14:algn="ctr">
        <w14:noFill/>
        <w14:prstDash w14:val="solid"/>
        <w14:bevel/>
      </w14:textOutline>
    </w:rPr>
  </w:style>
  <w:style w:type="paragraph" w:styleId="KeinLeerraum">
    <w:name w:val="No Spacing"/>
    <w:uiPriority w:val="1"/>
    <w:qFormat/>
    <w:rsid w:val="00192465"/>
    <w:pPr>
      <w:spacing w:after="0" w:line="240" w:lineRule="auto"/>
      <w:jc w:val="both"/>
    </w:pPr>
    <w:rPr>
      <w:rFonts w:ascii="Leelawadee" w:hAnsi="Leelawadee" w:cs="Leelawadee"/>
    </w:rPr>
  </w:style>
  <w:style w:type="paragraph" w:customStyle="1" w:styleId="Halleluja">
    <w:name w:val="Halleluja"/>
    <w:basedOn w:val="Standard"/>
    <w:link w:val="HallelujaZchn"/>
    <w:qFormat/>
    <w:rsid w:val="00192465"/>
    <w:pPr>
      <w:spacing w:before="240"/>
    </w:pPr>
    <w:rPr>
      <w:b/>
    </w:rPr>
  </w:style>
  <w:style w:type="character" w:customStyle="1" w:styleId="HallelujaZchn">
    <w:name w:val="Halleluja Zchn"/>
    <w:basedOn w:val="Absatz-Standardschriftart"/>
    <w:link w:val="Halleluja"/>
    <w:rsid w:val="00192465"/>
    <w:rPr>
      <w:rFonts w:ascii="Leelawadee" w:hAnsi="Leelawadee" w:cs="Leelawadee"/>
      <w:b/>
    </w:rPr>
  </w:style>
  <w:style w:type="paragraph" w:customStyle="1" w:styleId="Text">
    <w:name w:val="Text"/>
    <w:rsid w:val="006B1D5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character" w:customStyle="1" w:styleId="berschrift4Zchn">
    <w:name w:val="Überschrift 4 Zchn"/>
    <w:basedOn w:val="Absatz-Standardschriftart"/>
    <w:link w:val="berschrift4"/>
    <w:uiPriority w:val="9"/>
    <w:semiHidden/>
    <w:rsid w:val="00FC1332"/>
    <w:rPr>
      <w:rFonts w:asciiTheme="majorHAnsi" w:eastAsiaTheme="majorEastAsia" w:hAnsiTheme="majorHAnsi" w:cstheme="majorBidi"/>
      <w:i/>
      <w:iCs/>
      <w:color w:val="2E74B5" w:themeColor="accent1" w:themeShade="BF"/>
    </w:rPr>
  </w:style>
  <w:style w:type="paragraph" w:styleId="StandardWeb">
    <w:name w:val="Normal (Web)"/>
    <w:basedOn w:val="Standard"/>
    <w:semiHidden/>
    <w:unhideWhenUsed/>
    <w:rsid w:val="00F977B7"/>
    <w:pPr>
      <w:spacing w:before="100" w:beforeAutospacing="1" w:after="100" w:afterAutospacing="1" w:line="240" w:lineRule="auto"/>
      <w:jc w:val="left"/>
    </w:pPr>
    <w:rPr>
      <w:rFonts w:ascii="Times New Roman" w:eastAsia="Calibri"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941869">
      <w:bodyDiv w:val="1"/>
      <w:marLeft w:val="0"/>
      <w:marRight w:val="0"/>
      <w:marTop w:val="0"/>
      <w:marBottom w:val="0"/>
      <w:divBdr>
        <w:top w:val="none" w:sz="0" w:space="0" w:color="auto"/>
        <w:left w:val="none" w:sz="0" w:space="0" w:color="auto"/>
        <w:bottom w:val="none" w:sz="0" w:space="0" w:color="auto"/>
        <w:right w:val="none" w:sz="0" w:space="0" w:color="auto"/>
      </w:divBdr>
    </w:div>
    <w:div w:id="1158224612">
      <w:bodyDiv w:val="1"/>
      <w:marLeft w:val="0"/>
      <w:marRight w:val="0"/>
      <w:marTop w:val="0"/>
      <w:marBottom w:val="0"/>
      <w:divBdr>
        <w:top w:val="none" w:sz="0" w:space="0" w:color="auto"/>
        <w:left w:val="none" w:sz="0" w:space="0" w:color="auto"/>
        <w:bottom w:val="none" w:sz="0" w:space="0" w:color="auto"/>
        <w:right w:val="none" w:sz="0" w:space="0" w:color="auto"/>
      </w:divBdr>
    </w:div>
    <w:div w:id="1589264196">
      <w:bodyDiv w:val="1"/>
      <w:marLeft w:val="0"/>
      <w:marRight w:val="0"/>
      <w:marTop w:val="0"/>
      <w:marBottom w:val="0"/>
      <w:divBdr>
        <w:top w:val="none" w:sz="0" w:space="0" w:color="auto"/>
        <w:left w:val="none" w:sz="0" w:space="0" w:color="auto"/>
        <w:bottom w:val="none" w:sz="0" w:space="0" w:color="auto"/>
        <w:right w:val="none" w:sz="0" w:space="0" w:color="auto"/>
      </w:divBdr>
    </w:div>
    <w:div w:id="18711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7CC81-EA40-4769-87D0-AEEE68E4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1311</Words>
  <Characters>8264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Kröger</dc:creator>
  <cp:keywords/>
  <dc:description/>
  <cp:lastModifiedBy>fried</cp:lastModifiedBy>
  <cp:revision>2</cp:revision>
  <cp:lastPrinted>2020-05-02T14:12:00Z</cp:lastPrinted>
  <dcterms:created xsi:type="dcterms:W3CDTF">2020-05-03T12:06:00Z</dcterms:created>
  <dcterms:modified xsi:type="dcterms:W3CDTF">2020-05-03T12:06:00Z</dcterms:modified>
</cp:coreProperties>
</file>